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376_Ergebnisprotokoll_Krisenstabssitzung_2021-01-20.pdf</w:t>
      </w:r>
    </w:p>
    <w:p>
      <w:r>
        <w:t>Anzahl der Vorkommen von 'Ivermectin': 1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COVRIN </w:t>
      </w:r>
      <w:r>
        <w:rPr>
          <w:sz w:val="24"/>
        </w:rPr>
        <w:t xml:space="preserve">Fachgruppe: </w:t>
      </w:r>
      <w:r>
        <w:rPr>
          <w:sz w:val="24"/>
        </w:rPr>
        <w:t xml:space="preserve">Anfrage </w:t>
      </w:r>
      <w:r>
        <w:rPr>
          <w:sz w:val="24"/>
        </w:rPr>
        <w:t xml:space="preserve">zu </w:t>
      </w:r>
      <w:r>
        <w:rPr>
          <w:sz w:val="24"/>
        </w:rPr>
        <w:t xml:space="preserve">Vitamin </w:t>
      </w:r>
      <w:r>
        <w:rPr>
          <w:sz w:val="24"/>
        </w:rPr>
        <w:t xml:space="preserve">D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Ivermectin: </w:t>
      </w:r>
      <w:r>
        <w:rPr>
          <w:sz w:val="24"/>
        </w:rPr>
        <w:t xml:space="preserve">Bericht </w:t>
      </w:r>
      <w:r>
        <w:rPr>
          <w:sz w:val="24"/>
        </w:rPr>
        <w:t xml:space="preserve">für </w:t>
      </w:r>
      <w:r>
        <w:rPr>
          <w:sz w:val="24"/>
        </w:rPr>
        <w:t xml:space="preserve">Kliniker </w:t>
      </w:r>
      <w:r>
        <w:rPr>
          <w:sz w:val="24"/>
        </w:rPr>
        <w:t xml:space="preserve">wird </w:t>
      </w:r>
      <w:r>
        <w:rPr>
          <w:sz w:val="24"/>
        </w:rPr>
        <w:t xml:space="preserve">erstellt, </w:t>
      </w:r>
      <w:r>
        <w:rPr>
          <w:sz w:val="24"/>
        </w:rPr>
        <w:t xml:space="preserve">da </w:t>
      </w:r>
      <w:r>
        <w:rPr>
          <w:sz w:val="24"/>
        </w:rPr>
        <w:t xml:space="preserve">berechtige </w:t>
      </w:r>
      <w:r>
        <w:rPr>
          <w:sz w:val="24"/>
        </w:rPr>
        <w:t xml:space="preserve">Fachfragen </w:t>
      </w:r>
      <w:r>
        <w:rPr>
          <w:sz w:val="24"/>
        </w:rPr>
        <w:t xml:space="preserve"> </w:t>
      </w:r>
      <w:r>
        <w:rPr>
          <w:sz w:val="24"/>
        </w:rPr>
        <w:t xml:space="preserve">Weiterfinanzierung </w:t>
      </w:r>
      <w:r>
        <w:rPr>
          <w:sz w:val="24"/>
        </w:rPr>
        <w:t xml:space="preserve">Beratungsnetzwerk </w:t>
      </w:r>
      <w:r>
        <w:rPr>
          <w:sz w:val="24"/>
        </w:rPr>
        <w:t xml:space="preserve">für </w:t>
      </w:r>
      <w:r>
        <w:rPr>
          <w:sz w:val="24"/>
        </w:rPr>
        <w:t xml:space="preserve">Behandlung </w:t>
      </w:r>
      <w:r>
        <w:rPr>
          <w:sz w:val="24"/>
        </w:rPr>
        <w:t xml:space="preserve"> </w:t>
      </w:r>
      <w:r>
        <w:rPr>
          <w:sz w:val="24"/>
        </w:rPr>
        <w:t xml:space="preserve">Webseminare </w:t>
      </w:r>
      <w:r>
        <w:rPr>
          <w:sz w:val="24"/>
        </w:rPr>
        <w:t xml:space="preserve">wiederaufgenommen: </w:t>
      </w:r>
      <w:r>
        <w:rPr>
          <w:sz w:val="24"/>
        </w:rPr>
        <w:t xml:space="preserve">v.a. </w:t>
      </w:r>
      <w:r>
        <w:rPr>
          <w:sz w:val="24"/>
        </w:rPr>
        <w:t xml:space="preserve">zu </w:t>
      </w:r>
      <w:r>
        <w:rPr>
          <w:sz w:val="24"/>
        </w:rPr>
        <w:t xml:space="preserve">besonderen </w:t>
      </w:r>
      <w:r>
        <w:rPr>
          <w:sz w:val="24"/>
        </w:rPr>
        <w:t xml:space="preserve">Fallbesprechungen, </w:t>
      </w:r>
      <w:r>
        <w:rPr>
          <w:sz w:val="24"/>
        </w:rPr>
        <w:t xml:space="preserve">intensivmedizinischer </w:t>
      </w:r>
      <w:r>
        <w:rPr>
          <w:sz w:val="24"/>
        </w:rPr>
        <w:t xml:space="preserve">Behandlung </w:t>
      </w:r>
      <w:r>
        <w:rPr>
          <w:sz w:val="24"/>
        </w:rPr>
        <w:t xml:space="preserve"> </w:t>
      </w:r>
      <w:r>
        <w:rPr>
          <w:sz w:val="24"/>
        </w:rPr>
        <w:t xml:space="preserve">Vitamin </w:t>
      </w:r>
      <w:r>
        <w:rPr>
          <w:sz w:val="24"/>
        </w:rPr>
        <w:t xml:space="preserve">D: </w:t>
      </w:r>
      <w:r>
        <w:rPr>
          <w:sz w:val="24"/>
        </w:rPr>
        <w:t xml:space="preserve">Textbaustein </w:t>
      </w:r>
      <w:r>
        <w:rPr>
          <w:sz w:val="24"/>
        </w:rPr>
        <w:t xml:space="preserve">zu </w:t>
      </w:r>
      <w:r>
        <w:rPr>
          <w:sz w:val="24"/>
        </w:rPr>
        <w:t xml:space="preserve">PH </w:t>
      </w:r>
      <w:r>
        <w:rPr>
          <w:sz w:val="24"/>
        </w:rPr>
        <w:t xml:space="preserve">Prävention </w:t>
      </w:r>
      <w:r>
        <w:rPr>
          <w:sz w:val="24"/>
        </w:rPr>
        <w:t xml:space="preserve">wird </w:t>
      </w:r>
      <w:r>
        <w:rPr>
          <w:sz w:val="24"/>
        </w:rPr>
        <w:t xml:space="preserve">erscheinen, </w:t>
      </w:r>
      <w:r>
        <w:rPr>
          <w:sz w:val="24"/>
        </w:rPr>
        <w:t xml:space="preserve">wird </w:t>
      </w:r>
      <w:r>
        <w:rPr>
          <w:sz w:val="24"/>
        </w:rPr>
        <w:t xml:space="preserve">morgen </w:t>
      </w:r>
      <w:r>
        <w:rPr>
          <w:sz w:val="24"/>
        </w:rPr>
        <w:t xml:space="preserve">im </w:t>
      </w:r>
      <w:r>
        <w:rPr>
          <w:sz w:val="24"/>
        </w:rPr>
        <w:t xml:space="preserve">Expertenbeirat </w:t>
      </w:r>
      <w:r>
        <w:rPr>
          <w:sz w:val="24"/>
        </w:rPr>
        <w:t xml:space="preserve">Influenza </w:t>
      </w:r>
      <w:r>
        <w:rPr>
          <w:sz w:val="24"/>
        </w:rPr>
        <w:t xml:space="preserve">diskutiert </w:t>
      </w:r>
      <w:r>
        <w:rPr>
          <w:sz w:val="24"/>
        </w:rPr>
        <w:t xml:space="preserve">Entlassungsmanagement </w:t>
      </w:r>
      <w:r>
        <w:rPr>
          <w:sz w:val="24"/>
        </w:rPr>
        <w:t xml:space="preserve">hinsichtlich </w:t>
      </w:r>
      <w:r>
        <w:rPr>
          <w:sz w:val="24"/>
        </w:rPr>
        <w:t xml:space="preserve">neuer </w:t>
      </w:r>
      <w:r>
        <w:rPr>
          <w:sz w:val="24"/>
        </w:rPr>
        <w:t xml:space="preserve">Varianten </w:t>
      </w:r>
      <w:r>
        <w:rPr>
          <w:sz w:val="24"/>
        </w:rPr>
        <w:t xml:space="preserve">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