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246_Ergebnisprotokoll_Krisenstabssitzung_2020-08-17.pdf</w:t>
      </w:r>
    </w:p>
    <w:p>
      <w:r>
        <w:t>format: PDF 1.5</w:t>
        <w:br/>
        <w:t>title: Microsoft Word - 246_Ergebnisprotokoll_Krisenstabssitzung_2020-08-17 2776-2990-8743 v.3</w:t>
        <w:br/>
        <w:t>author: BeckeM</w:t>
        <w:br/>
        <w:t xml:space="preserve">subject: </w:t>
        <w:br/>
        <w:t xml:space="preserve">keywords: </w:t>
        <w:br/>
        <w:t xml:space="preserve">creator: </w:t>
        <w:br/>
        <w:t>producer: Microsoft: Print To PDF</w:t>
        <w:br/>
        <w:t>creationDate: D:20230323135758+01'00'</w:t>
        <w:br/>
        <w:t>modDate: D:20230323142306+01'00'</w:t>
        <w:br/>
        <w:t xml:space="preserve">trapped: </w:t>
        <w:br/>
        <w:t>encryption: None</w:t>
      </w:r>
    </w:p>
    <w:p>
      <w:r>
        <w:t>Anzahl der Vorkommen von 'Nebenwirkung': 2</w:t>
      </w:r>
    </w:p>
    <w:p>
      <w:pPr>
        <w:pStyle w:val="Heading2"/>
      </w:pPr>
      <w:r>
        <w:t>Seite: 7</w:t>
      </w:r>
    </w:p>
    <w:p>
      <w:r>
        <w:rPr>
          <w:color w:val="FF0000"/>
        </w:rPr>
        <w:t>nötig    Safety &amp; WT-NT Immunogenität von Oxford/AstraZeneca  o Oben zeigt gelber Streifen Reaktogenität, unten  Immunität, nach erster Dosis noch unter Zielwert  o Quelle: Folegatti et al. Lancet, 2020    Moderna - mRNA mit Lipid Nanopartikel (LNP)  o Ergebnisse Phase1/2 publiziert: Jackson et al. NEJM, 2020  o Placebo-kontrollierte Phase 3-Studie in USA seit Ende Juli    Moderna –mRNA-1273 - Nebenwirkungsprofil  o Vergleich der Dosengruppen hinsichtlich den Neben- wirkungen  o keine schwerwiegende Nebenwirkungen, aber im Vgl zu  herkömmlichen Impfstoffen schon mehr    Moderna –mRNA-1273 – Immunogenität  o Immunogenität überzeugender als bei Oxford, nach der  zweiten Impfung liegen Werte über denen von  Rekonvaleszenten, sehr viel versprechend    BioNTech-BN162b1 – DE-Studie, Neutralisierende An</w:t>
      </w:r>
    </w:p>
    <w:p>
      <w:r>
        <w:t>*****</w:t>
      </w:r>
    </w:p>
    <w:p>
      <w:pPr>
        <w:pStyle w:val="Heading2"/>
      </w:pPr>
      <w:r>
        <w:t>Seite: 7</w:t>
      </w:r>
    </w:p>
    <w:p>
      <w:r>
        <w:rPr>
          <w:color w:val="FF0000"/>
        </w:rPr>
        <w:t>nten  Immunität, nach erster Dosis noch unter Zielwert  o Quelle: Folegatti et al. Lancet, 2020    Moderna - mRNA mit Lipid Nanopartikel (LNP)  o Ergebnisse Phase1/2 publiziert: Jackson et al. NEJM, 2020  o Placebo-kontrollierte Phase 3-Studie in USA seit Ende Juli    Moderna –mRNA-1273 - Nebenwirkungsprofil  o Vergleich der Dosengruppen hinsichtlich den Neben- wirkungen  o keine schwerwiegende Nebenwirkungen, aber im Vgl zu  herkömmlichen Impfstoffen schon mehr    Moderna –mRNA-1273 – Immunogenität  o Immunogenität überzeugender als bei Oxford, nach der  zweiten Impfung liegen Werte über denen von  Rekonvaleszenten, sehr viel versprechend    BioNTech-BN162b1 – DE-Studie, Neutralisierende Antikörper  o NT unter Nutzung verschiedener Virus Varianten    Novavax – NVX-CoV2373, adjuvantiert  o letzte</w:t>
      </w:r>
    </w:p>
    <w:p>
      <w:r>
        <w:t>*****</w:t>
      </w:r>
    </w:p>
    <w:p>
      <w:pPr>
        <w:pStyle w:val="Heading1"/>
      </w:pPr>
      <w:r>
        <w:t>318_Ergebnisprotokoll_Krisenstabssitzung_2020-11-09.pdf</w:t>
      </w:r>
    </w:p>
    <w:p>
      <w:r>
        <w:t>format: PDF 1.5</w:t>
        <w:br/>
        <w:t>title: 318_Ergebnisprotokoll_Krisenstabssitzung_2020-11-09 2790-3919-4887 v.4.pdf</w:t>
        <w:br/>
        <w:t>author: MuellC</w:t>
        <w:br/>
        <w:t xml:space="preserve">subject: </w:t>
        <w:br/>
        <w:t xml:space="preserve">keywords: </w:t>
        <w:br/>
        <w:t xml:space="preserve">creator: </w:t>
        <w:br/>
        <w:t>producer: Microsoft: Print To PDF</w:t>
        <w:br/>
        <w:t>creationDate: D:20230316120138+01'00'</w:t>
        <w:br/>
        <w:t>modDate: D:20230316120617+01'00'</w:t>
        <w:br/>
        <w:t xml:space="preserve">trapped: </w:t>
        <w:br/>
        <w:t>encryption: None</w:t>
      </w:r>
    </w:p>
    <w:p>
      <w:r>
        <w:t>Anzahl der Vorkommen von 'Nebenwirkung': 1</w:t>
      </w:r>
    </w:p>
    <w:p>
      <w:pPr>
        <w:pStyle w:val="Heading2"/>
      </w:pPr>
      <w:r>
        <w:t>Seite: 8</w:t>
      </w:r>
    </w:p>
    <w:p>
      <w:r>
        <w:rPr>
          <w:color w:val="FF0000"/>
        </w:rPr>
        <w:t xml:space="preserve">ROBERT KOCH INSTITUT  ex  VS-NUR FÜR DEN  DIENSTGEBRAUCH Einstufung aufgehoben am 11.01.2023 durch VPräs  Lagezentrum des RKI  Protokoll des COVID-19-Krisenstabs  noch grafisch aufbereitet werden. Dazu stand P1  in Kontakt mit FG36, FF Fr. Antao     TODO: Lagezentrum soll prüfen wie der aktuelle Stand der  ‚grafischen Aufbereitung ist  Pressestelle      e  FG14 erhält aktuell viele Anfragen zu Nebenwirkungen  FG 14  von Masken. Sind dem Krisenstab Studien bei der  Allgemeinbevölkerung zu dem Thema bekannt? Falls  bekannt, bitte die Literatur dazu an FG14 weiterleiten.           6  Neues aus dem BMG  BMG  e  nichtanwesend  7  Strategie Fragen  Alle  a) Allgemein  e  nicht besprochen  b) RKI-intern  e  nicht besprochen     8  Dokumente  e  Online seit Sonntag: Digitale Einreiseanmeldung (DEA),  FG32 </w:t>
      </w:r>
    </w:p>
    <w:p>
      <w:r>
        <w:t>*****</w:t>
      </w:r>
    </w:p>
    <w:p>
      <w:pPr>
        <w:pStyle w:val="Heading1"/>
      </w:pPr>
      <w:r>
        <w:t>374_Ergebnisprotokoll_Krisenstabssitzung_2021-01-18.pdf</w:t>
      </w:r>
    </w:p>
    <w:p>
      <w:r>
        <w:t>format: PDF 1.5</w:t>
        <w:br/>
        <w:t>title: Microsoft Word - 374_Ergebnisprotokoll_Krisenstabssitzung_2021-01-18 2755-4959-9495 v.3</w:t>
        <w:br/>
        <w:t>author: BeckeM</w:t>
        <w:br/>
        <w:t xml:space="preserve">subject: </w:t>
        <w:br/>
        <w:t xml:space="preserve">keywords: </w:t>
        <w:br/>
        <w:t xml:space="preserve">creator: </w:t>
        <w:br/>
        <w:t>producer: Microsoft: Print To PDF</w:t>
        <w:br/>
        <w:t>creationDate: D:20230308080353+01'00'</w:t>
        <w:br/>
        <w:t>modDate: D:20230308082216+01'00'</w:t>
        <w:br/>
        <w:t xml:space="preserve">trapped: </w:t>
        <w:br/>
        <w:t>encryption: None</w:t>
      </w:r>
    </w:p>
    <w:p>
      <w:r>
        <w:t>Anzahl der Vorkommen von 'Nebenwirkung': 2</w:t>
      </w:r>
    </w:p>
    <w:p>
      <w:pPr>
        <w:pStyle w:val="Heading2"/>
      </w:pPr>
      <w:r>
        <w:t>Seite: 5</w:t>
      </w:r>
    </w:p>
    <w:p>
      <w:r>
        <w:rPr>
          <w:color w:val="FF0000"/>
        </w:rPr>
        <w:t xml:space="preserve"> Genesung nachweist? Thema  soll am Freitag den 22.1.2021 ausführlich  besprochen werden  e  Überarbeitung der FAQ zu FFP2-Masken (siehe hier)  o  Änderungsvorschläge (redaktionelle und  |  inhaltliche) wurden im Krisenstab diskutiert:  o  Wichtig Verweis auf Papiere der DGHM;  o  Keine fachliche Grundlage zur Empfehlung FFP2-  Maske für die Bevölkerung vorhanden, daher  Warnung vor unerwünschten Nebenwirkungen  hinzufügen                     Seite 5 von 8 VS - NUR FÜR DEN DIENSTGEBRAUCH Einstufung aufgehoben am 11.01.2023 durch VPräs      Lagezentrum des RKI     Protokoll des COVID-19-Krisenstabs    Seite 5 von 8       o RKI Konzept sollte daher um Stufenplan inkl.  Vorblatt ergänzt werden     TODO: RKI Strategiepapier klarer, prägnanter formulieren  zirkulieren und aktualisieren (FF ?) (zusammen mit</w:t>
      </w:r>
    </w:p>
    <w:p>
      <w:r>
        <w:t>*****</w:t>
      </w:r>
    </w:p>
    <w:p>
      <w:pPr>
        <w:pStyle w:val="Heading2"/>
      </w:pPr>
      <w:r>
        <w:t>Seite: 5</w:t>
      </w:r>
    </w:p>
    <w:p>
      <w:r>
        <w:rPr>
          <w:color w:val="FF0000"/>
        </w:rPr>
        <w:t xml:space="preserve"> wie man Genesung nachweist? Thema  soll am Freitag den 22.1.2021 ausführlich  besprochen werden   Überarbeitung der FAQ zu FFP2-Masken (siehe hier)  o Änderungsvorschläge (redaktionelle und  inhaltliche) wurden im Krisenstab diskutiert:  o Wichtig Verweis auf Papiere der DGHM;  o Keine fachliche Grundlage zur Empfehlung FFP2- Maske für die Bevölkerung vorhanden, daher  Warnung vor unerwünschten Nebenwirkungen  hinzufügen                                                  Alle                                FG38      </w:t>
      </w:r>
    </w:p>
    <w:p>
      <w:r>
        <w:t>*****</w:t>
      </w:r>
    </w:p>
    <w:p>
      <w:pPr>
        <w:pStyle w:val="Heading1"/>
      </w:pPr>
      <w:r>
        <w:t>380_Ergebnisprotokoll_Krisenstabssitzung_2021-01-25.pdf</w:t>
      </w:r>
    </w:p>
    <w:p>
      <w:r>
        <w:t>format: PDF 1.5</w:t>
        <w:br/>
        <w:t>title: Microsoft Word - 380_Ergebnisprotokoll_Krisenstabssitzung_2021-01-25 2756-3348-5575 v.3</w:t>
        <w:br/>
        <w:t>author: BeckeM</w:t>
        <w:br/>
        <w:t xml:space="preserve">subject: </w:t>
        <w:br/>
        <w:t xml:space="preserve">keywords: </w:t>
        <w:br/>
        <w:t xml:space="preserve">creator: </w:t>
        <w:br/>
        <w:t>producer: Microsoft: Print To PDF</w:t>
        <w:br/>
        <w:t>creationDate: D:20230311073748+01'00'</w:t>
        <w:br/>
        <w:t>modDate: D:20230311075549+01'00'</w:t>
        <w:br/>
        <w:t xml:space="preserve">trapped: </w:t>
        <w:br/>
        <w:t>encryption: None</w:t>
      </w:r>
    </w:p>
    <w:p>
      <w:r>
        <w:t>Anzahl der Vorkommen von 'Nebenwirkung': 2</w:t>
      </w:r>
    </w:p>
    <w:p>
      <w:pPr>
        <w:pStyle w:val="Heading2"/>
      </w:pPr>
      <w:r>
        <w:t>Seite: 11</w:t>
      </w:r>
    </w:p>
    <w:p>
      <w:r>
        <w:rPr>
          <w:color w:val="FF0000"/>
        </w:rPr>
        <w:t>t, welche Konsequenzen das hat (z. B. auf die  Verfügbarkeit)?  Antwort: Laut BMG wurden wohl keine Daten zur  Verfügbarkeit eingeholt  Wird differenziert zwischen verschieden Typen medizinischer  Masken (I, II, IIa)?  Antwort: In den Verordnungen wird nicht differenziert.   Wurde die Auswirkungen auf Vorräte und Ressourcen  überprüft? Dies konnte nicht beantwortet werden  Wurden Auswirkungen und Nebenwirkungen für die  Anwender erklärt?  Antwort: RKI hat mögliche Wirkung und Nebenwirkungen  ausführlich dargestellt, ohne Angst zu wecken und ohne diese  Empfehlung zu positiv darzustellen.     Anmerkung: Die BAuA hat die Bemerkung zur Verwendung  von med. Masken für Privatpersonen aus ihrer Tabelle  genommen (sie ist nicht für Privatpersonen zuständig).      Testung vor/nach Einreise aus Virusvariante</w:t>
      </w:r>
    </w:p>
    <w:p>
      <w:r>
        <w:t>*****</w:t>
      </w:r>
    </w:p>
    <w:p>
      <w:pPr>
        <w:pStyle w:val="Heading2"/>
      </w:pPr>
      <w:r>
        <w:t>Seite: 11</w:t>
      </w:r>
    </w:p>
    <w:p>
      <w:r>
        <w:rPr>
          <w:color w:val="FF0000"/>
        </w:rPr>
        <w:t xml:space="preserve"> wurden wohl keine Daten zur  Verfügbarkeit eingeholt  Wird differenziert zwischen verschieden Typen medizinischer  Masken (I, II, IIa)?  Antwort: In den Verordnungen wird nicht differenziert.   Wurde die Auswirkungen auf Vorräte und Ressourcen  überprüft? Dies konnte nicht beantwortet werden  Wurden Auswirkungen und Nebenwirkungen für die  Anwender erklärt?  Antwort: RKI hat mögliche Wirkung und Nebenwirkungen  ausführlich dargestellt, ohne Angst zu wecken und ohne diese  Empfehlung zu positiv darzustellen.     Anmerkung: Die BAuA hat die Bemerkung zur Verwendung  von med. Masken für Privatpersonen aus ihrer Tabelle  genommen (sie ist nicht für Privatpersonen zuständig).      Testung vor/nach Einreise aus Virusvarianten-Gebieten (NEU,  für Montag) auf Mittwoch vertagt    Abgrenzung bzw. Definition</w:t>
      </w:r>
    </w:p>
    <w:p>
      <w:r>
        <w:t>*****</w:t>
      </w:r>
    </w:p>
    <w:p>
      <w:pPr>
        <w:pStyle w:val="Heading1"/>
      </w:pPr>
      <w:r>
        <w:t>400_Ergebnisprotokoll_Krisenstabssitzung_2021-02-17.pdf</w:t>
      </w:r>
    </w:p>
    <w:p>
      <w:r>
        <w:t>format: PDF 1.5</w:t>
        <w:br/>
        <w:t>title: Microsoft Word - 400_Ergebnisprotokoll_Krisenstabssitzung_2021-02-17 2759-0192-1031 v.3</w:t>
        <w:br/>
        <w:t>author: BeckeM</w:t>
        <w:br/>
        <w:t xml:space="preserve">subject: </w:t>
        <w:br/>
        <w:t xml:space="preserve">keywords: </w:t>
        <w:br/>
        <w:t xml:space="preserve">creator: </w:t>
        <w:br/>
        <w:t>producer: Microsoft: Print To PDF</w:t>
        <w:br/>
        <w:t>creationDate: D:20230312075105+01'00'</w:t>
        <w:br/>
        <w:t>modDate: D:20230312080039+01'00'</w:t>
        <w:br/>
        <w:t xml:space="preserve">trapped: </w:t>
        <w:br/>
        <w:t>encryption: None</w:t>
      </w:r>
    </w:p>
    <w:p>
      <w:r>
        <w:t>Anzahl der Vorkommen von 'Nebenwirkung': 1</w:t>
      </w:r>
    </w:p>
    <w:p>
      <w:pPr>
        <w:pStyle w:val="Heading2"/>
      </w:pPr>
      <w:r>
        <w:t>Seite: 7</w:t>
      </w:r>
    </w:p>
    <w:p>
      <w:r>
        <w:rPr>
          <w:color w:val="FF0000"/>
        </w:rPr>
        <w:t>VS – NUR FÜR DEN DIENSTGEBRAUCH Einstufung aufgehoben am 11.01.2023 durch VPräs    Lagezentrum des RKI     Protokoll des COVID-19-Krisenstabs    Seite 7 von 9         Auf Facebook wurden Inhalte gepostet zu: wie berechnet sich  Wirksamkeit von Impfstoffen, Infos zu AstraZeneca Impfstoff,  wie meldet man Nebenwirkungen.     Weitere Themen für soziale Medien werden vorbereitet.     Wurde Kommunikation zu nicht pharmakologischen  Maßnahmen (NPI) angegangen?   o Kontakt zu öffentlich-rechtlichen Medien wurde  aufgenommen, Kommunikation zu Masken von BZgA in  Angriff genommen.   o Schnell- und Selbsttests werden in der Öffentlichkeit  intensiv diskutiert (Game changer?).   o BZgA entwickelt FAQ dazu, wie kann d</w:t>
      </w:r>
    </w:p>
    <w:p>
      <w:r>
        <w:t>*****</w:t>
      </w:r>
    </w:p>
    <w:p>
      <w:pPr>
        <w:pStyle w:val="Heading1"/>
      </w:pPr>
      <w:r>
        <w:t>402_Ergebnisprotokoll_Krisenstabssitzung_2021-02-19.pdf</w:t>
      </w:r>
    </w:p>
    <w:p>
      <w:r>
        <w:t>format: PDF 1.5</w:t>
        <w:br/>
        <w:t>title: Microsoft Word - 402_Ergebnisprotokoll_Krisenstabssitzung_2021-02-19 2759-3547-5463 v.3</w:t>
        <w:br/>
        <w:t>author: BeckeM</w:t>
        <w:br/>
        <w:t xml:space="preserve">subject: </w:t>
        <w:br/>
        <w:t xml:space="preserve">keywords: </w:t>
        <w:br/>
        <w:t xml:space="preserve">creator: </w:t>
        <w:br/>
        <w:t>producer: Microsoft: Print To PDF</w:t>
        <w:br/>
        <w:t>creationDate: D:20230312080926+01'00'</w:t>
        <w:br/>
        <w:t>modDate: D:20230312082824+01'00'</w:t>
        <w:br/>
        <w:t xml:space="preserve">trapped: </w:t>
        <w:br/>
        <w:t>encryption: None</w:t>
      </w:r>
    </w:p>
    <w:p>
      <w:r>
        <w:t>Anzahl der Vorkommen von 'Nebenwirkung': 1</w:t>
      </w:r>
    </w:p>
    <w:p>
      <w:pPr>
        <w:pStyle w:val="Heading2"/>
      </w:pPr>
      <w:r>
        <w:t>Seite: 8</w:t>
      </w:r>
    </w:p>
    <w:p>
      <w:r>
        <w:rPr>
          <w:color w:val="FF0000"/>
        </w:rPr>
        <w:t xml:space="preserve">aben eine immunsupprimierte Person, die monate- lang positiv war und die ggf. mehrfach sequenziert wurde,  könnte erneut detailliert angeschaut werden  o Immunsuppression wird als Risikofaktor erfasst   Entwurf geht in weitere Abstimmung, AGI etc.    8  Update Impfung (nur freitags)  Aktuell 3 Themen im Fokus   Impfung Astra Zeneca Vakzine  o 800.000 Dosen verfügbar  o Medien berichten vermehrt Nebenwirkungen (NW), dies ist  nicht ganz überraschend, NW-Profil ist bekannt  o Es werden mehr jüngere Erwachsene geimpft, diese sind  häufig reaktogener als ältere Menschen  o  o  o   Neue Evidenz   o Publikation aus Israel: 85%Inzidenzreduktion nach 1. Dose  o Daten zeigen, dass bei Geimpften nur gelegentlich noch  Infektionen vorkommen  o Deutliche Reduzierung der Dauer des Sheddings (1 Woche)      FG33 </w:t>
      </w:r>
    </w:p>
    <w:p>
      <w:r>
        <w:t>*****</w:t>
      </w:r>
    </w:p>
    <w:p>
      <w:pPr>
        <w:pStyle w:val="Heading1"/>
      </w:pPr>
      <w:r>
        <w:t>418_Ergebnisprotokoll_Krisenstabssitzung_2021-03-12.pdf</w:t>
      </w:r>
    </w:p>
    <w:p>
      <w:r>
        <w:t>format: PDF 1.5</w:t>
        <w:br/>
        <w:t>title: Microsoft Word - 418_Ergebnisprotokoll_Krisenstabssitzung_2021-03-12 2761-2002-4839 v.3</w:t>
        <w:br/>
        <w:t>author: BeckeM</w:t>
        <w:br/>
        <w:t xml:space="preserve">subject: </w:t>
        <w:br/>
        <w:t xml:space="preserve">keywords: </w:t>
        <w:br/>
        <w:t xml:space="preserve">creator: </w:t>
        <w:br/>
        <w:t>producer: Microsoft: Print To PDF</w:t>
        <w:br/>
        <w:t>creationDate: D:20230314143602+01'00'</w:t>
        <w:br/>
        <w:t>modDate: D:20230404091900+02'00'</w:t>
        <w:br/>
        <w:t xml:space="preserve">trapped: </w:t>
        <w:br/>
        <w:t>encryption: None</w:t>
      </w:r>
    </w:p>
    <w:p>
      <w:r>
        <w:t>Anzahl der Vorkommen von 'Nebenwirkung': 1</w:t>
      </w:r>
    </w:p>
    <w:p>
      <w:pPr>
        <w:pStyle w:val="Heading2"/>
      </w:pPr>
      <w:r>
        <w:t>Seite: 5</w:t>
      </w:r>
    </w:p>
    <w:p>
      <w:r>
        <w:rPr>
          <w:color w:val="FF0000"/>
        </w:rPr>
        <w:t>VS – NUR FÜR DEN DIENSTGEBRAUCH Einstufung aufgehoben am 11.01.2023 durch VPräs    Lagezentrum des RKI     Protokoll des COVID-19-Krisenstabs    Seite 5 von 11       5  Kommunikation    BZgA    Social Media – anhand von Nachfragen und Kommentaren 3  Themen im Fokus und beobachtet:   o 1. Impfen – Nebenwirkungen von Impfungen  o 2. Impfen – Priorisierung, insb. Prio-Gruppe 3  o 3. Tests.     Advertorial   o U.a. Abstimmung mit  o Erst in Tageszeitungen, dann crossmedial in Print und  digital, insb. auch Social Media  o Frage: Inwiefern wird Zuhause-Bleiben bei Symptomen  adressiert? Antwort: Nicht explizit, sondern AHA allgemein.     Presse     Anfrage von dpa wegen Abbildung im Lagebericht (Folie hi</w:t>
      </w:r>
    </w:p>
    <w:p>
      <w:r>
        <w: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