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020_Ergebnisprotokoll_AG-nCoV-Sitzung_2020-02-03.pdf</w:t>
      </w:r>
    </w:p>
    <w:p>
      <w:r>
        <w:t>Anzahl der Vorkommen von 'zwang':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iete </w:t>
      </w:r>
      <w:r>
        <w:rPr>
          <w:sz w:val="24"/>
        </w:rPr>
        <w:t xml:space="preserve">angepasst. </w:t>
      </w:r>
      <w:r>
        <w:rPr>
          <w:sz w:val="24"/>
        </w:rPr>
        <w:t xml:space="preserve">e </w:t>
      </w:r>
      <w:r>
        <w:rPr>
          <w:sz w:val="24"/>
        </w:rPr>
        <w:t xml:space="preserve">Weitere </w:t>
      </w:r>
      <w:r>
        <w:rPr>
          <w:sz w:val="24"/>
        </w:rPr>
        <w:t xml:space="preserve">Indikatoren </w:t>
      </w:r>
      <w:r>
        <w:rPr>
          <w:sz w:val="24"/>
        </w:rPr>
        <w:t xml:space="preserve">zur </w:t>
      </w:r>
      <w:r>
        <w:rPr>
          <w:sz w:val="24"/>
        </w:rPr>
        <w:t xml:space="preserve">Risikoeinschätzung </w:t>
      </w:r>
      <w:r>
        <w:rPr>
          <w:sz w:val="24"/>
        </w:rPr>
        <w:t xml:space="preserve">wurden </w:t>
      </w:r>
      <w:r>
        <w:rPr>
          <w:sz w:val="24"/>
        </w:rPr>
        <w:t xml:space="preserve">diskutiert.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Asymptomatische </w:t>
      </w:r>
      <w:r>
        <w:rPr>
          <w:sz w:val="24"/>
        </w:rPr>
        <w:t xml:space="preserve">Übertragung, </w:t>
      </w:r>
      <w:r>
        <w:rPr>
          <w:sz w:val="24"/>
        </w:rPr>
        <w:t xml:space="preserve">Ausscheidungsdauer </w:t>
      </w:r>
      <w:r>
        <w:rPr>
          <w:sz w:val="24"/>
        </w:rPr>
        <w:t xml:space="preserve">e </w:t>
      </w:r>
      <w:r>
        <w:rPr>
          <w:sz w:val="24"/>
        </w:rPr>
        <w:t xml:space="preserve">Als </w:t>
      </w:r>
      <w:r>
        <w:rPr>
          <w:sz w:val="24"/>
        </w:rPr>
        <w:t xml:space="preserve">Zeitraum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Quarantänezeit </w:t>
      </w:r>
      <w:r>
        <w:rPr>
          <w:sz w:val="24"/>
        </w:rPr>
        <w:t xml:space="preserve">wird </w:t>
      </w:r>
      <w:r>
        <w:rPr>
          <w:sz w:val="24"/>
        </w:rPr>
        <w:t xml:space="preserve">weiterhin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empfohlen.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Ausscheidung </w:t>
      </w:r>
      <w:r>
        <w:rPr>
          <w:sz w:val="24"/>
        </w:rPr>
        <w:t xml:space="preserve">infektiösen </w:t>
      </w:r>
      <w:r>
        <w:rPr>
          <w:sz w:val="24"/>
        </w:rPr>
        <w:t xml:space="preserve">Materials </w:t>
      </w:r>
      <w:r>
        <w:rPr>
          <w:sz w:val="24"/>
        </w:rPr>
        <w:t xml:space="preserve">ist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SARS) </w:t>
      </w:r>
      <w:r>
        <w:rPr>
          <w:sz w:val="24"/>
        </w:rPr>
        <w:t xml:space="preserve">schlecht </w:t>
      </w:r>
      <w:r>
        <w:rPr>
          <w:sz w:val="24"/>
        </w:rPr>
        <w:t xml:space="preserve">einzuschätzen. </w:t>
      </w:r>
      <w:r>
        <w:rPr>
          <w:sz w:val="24"/>
        </w:rPr>
        <w:t xml:space="preserve">e </w:t>
      </w:r>
      <w:r>
        <w:rPr>
          <w:sz w:val="24"/>
        </w:rPr>
        <w:t xml:space="preserve">Ein </w:t>
      </w:r>
      <w:r>
        <w:rPr>
          <w:sz w:val="24"/>
        </w:rPr>
        <w:t xml:space="preserve">positives </w:t>
      </w:r>
      <w:r>
        <w:rPr>
          <w:sz w:val="24"/>
        </w:rPr>
        <w:t xml:space="preserve">PCR-Ergebnis </w:t>
      </w:r>
      <w:r>
        <w:rPr>
          <w:sz w:val="24"/>
        </w:rPr>
        <w:t xml:space="preserve">nach </w:t>
      </w:r>
      <w:r>
        <w:rPr>
          <w:sz w:val="24"/>
        </w:rPr>
        <w:t xml:space="preserve">Gesundung </w:t>
      </w:r>
      <w:r>
        <w:rPr>
          <w:sz w:val="24"/>
        </w:rPr>
        <w:t xml:space="preserve">muss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mit </w:t>
      </w:r>
      <w:r>
        <w:rPr>
          <w:sz w:val="24"/>
        </w:rPr>
        <w:t xml:space="preserve">Infektiösität </w:t>
      </w:r>
      <w:r>
        <w:rPr>
          <w:sz w:val="24"/>
        </w:rPr>
        <w:t xml:space="preserve">einhergehen. </w:t>
      </w:r>
      <w:r>
        <w:rPr>
          <w:sz w:val="24"/>
        </w:rPr>
        <w:t xml:space="preserve">Einordnung </w:t>
      </w:r>
      <w:r>
        <w:rPr>
          <w:sz w:val="24"/>
        </w:rPr>
        <w:t xml:space="preserve">Schweregrad </w:t>
      </w:r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der </w:t>
      </w:r>
      <w:r>
        <w:rPr>
          <w:sz w:val="24"/>
        </w:rPr>
        <w:t xml:space="preserve">Influenza </w:t>
      </w:r>
      <w:r>
        <w:rPr>
          <w:sz w:val="24"/>
        </w:rPr>
        <w:t xml:space="preserve">Surveillance- </w:t>
      </w:r>
      <w:r>
        <w:rPr>
          <w:sz w:val="24"/>
        </w:rPr>
        <w:t xml:space="preserve">Instrumente </w:t>
      </w:r>
      <w:r>
        <w:rPr>
          <w:sz w:val="24"/>
        </w:rPr>
        <w:t xml:space="preserve">zur </w:t>
      </w:r>
      <w:r>
        <w:rPr>
          <w:sz w:val="24"/>
        </w:rPr>
        <w:t xml:space="preserve">entwickelt </w:t>
      </w:r>
      <w:r>
        <w:rPr>
          <w:sz w:val="24"/>
        </w:rPr>
        <w:t xml:space="preserve">(AGI/SEEDARE, </w:t>
      </w:r>
      <w:r>
        <w:rPr>
          <w:sz w:val="24"/>
        </w:rPr>
        <w:t xml:space="preserve">GrippeWeb, </w:t>
      </w:r>
      <w:r>
        <w:rPr>
          <w:sz w:val="24"/>
        </w:rPr>
        <w:t xml:space="preserve">FG36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Aktuelle </w:t>
      </w:r>
      <w:r>
        <w:rPr>
          <w:sz w:val="24"/>
        </w:rPr>
        <w:t xml:space="preserve">L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te </w:t>
      </w:r>
      <w:r>
        <w:rPr>
          <w:sz w:val="24"/>
        </w:rPr>
        <w:t xml:space="preserve">angepasst.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Indikatoren </w:t>
      </w:r>
      <w:r>
        <w:rPr>
          <w:sz w:val="24"/>
        </w:rPr>
        <w:t xml:space="preserve">zur </w:t>
      </w:r>
      <w:r>
        <w:rPr>
          <w:sz w:val="24"/>
        </w:rPr>
        <w:t xml:space="preserve">Risikoeinschätzung </w:t>
      </w:r>
      <w:r>
        <w:rPr>
          <w:sz w:val="24"/>
        </w:rPr>
        <w:t xml:space="preserve">wurden </w:t>
      </w:r>
      <w:r>
        <w:rPr>
          <w:sz w:val="24"/>
        </w:rPr>
        <w:t xml:space="preserve">diskutiert.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Asymptomatische </w:t>
      </w:r>
      <w:r>
        <w:rPr>
          <w:sz w:val="24"/>
        </w:rPr>
        <w:t xml:space="preserve">Übertragung, </w:t>
      </w:r>
      <w:r>
        <w:rPr>
          <w:sz w:val="24"/>
        </w:rPr>
        <w:t xml:space="preserve">Ausscheidungsdauer </w:t>
      </w:r>
      <w:r>
        <w:rPr>
          <w:sz w:val="24"/>
        </w:rPr>
        <w:t xml:space="preserve"> </w:t>
      </w:r>
      <w:r>
        <w:rPr>
          <w:sz w:val="24"/>
        </w:rPr>
        <w:t xml:space="preserve">Als </w:t>
      </w:r>
      <w:r>
        <w:rPr>
          <w:sz w:val="24"/>
        </w:rPr>
        <w:t xml:space="preserve">Zeitraum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Quarantänezeit </w:t>
      </w:r>
      <w:r>
        <w:rPr>
          <w:sz w:val="24"/>
        </w:rPr>
        <w:t xml:space="preserve">wird </w:t>
      </w:r>
      <w:r>
        <w:rPr>
          <w:sz w:val="24"/>
        </w:rPr>
        <w:t xml:space="preserve">weiterhin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empfohlen.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Ausscheidung </w:t>
      </w:r>
      <w:r>
        <w:rPr>
          <w:sz w:val="24"/>
        </w:rPr>
        <w:t xml:space="preserve">infektiösen </w:t>
      </w:r>
      <w:r>
        <w:rPr>
          <w:sz w:val="24"/>
        </w:rPr>
        <w:t xml:space="preserve">Materials </w:t>
      </w:r>
      <w:r>
        <w:rPr>
          <w:sz w:val="24"/>
        </w:rPr>
        <w:t xml:space="preserve">ist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SARS) </w:t>
      </w:r>
      <w:r>
        <w:rPr>
          <w:sz w:val="24"/>
        </w:rPr>
        <w:t xml:space="preserve">schlecht </w:t>
      </w:r>
      <w:r>
        <w:rPr>
          <w:sz w:val="24"/>
        </w:rPr>
        <w:t xml:space="preserve">einzuschätzen. </w:t>
      </w:r>
      <w:r>
        <w:rPr>
          <w:sz w:val="24"/>
        </w:rPr>
        <w:t xml:space="preserve"> </w:t>
      </w:r>
      <w:r>
        <w:rPr>
          <w:sz w:val="24"/>
        </w:rPr>
        <w:t xml:space="preserve">Ein </w:t>
      </w:r>
      <w:r>
        <w:rPr>
          <w:sz w:val="24"/>
        </w:rPr>
        <w:t xml:space="preserve">positives </w:t>
      </w:r>
      <w:r>
        <w:rPr>
          <w:sz w:val="24"/>
        </w:rPr>
        <w:t xml:space="preserve">PCR-Ergebnis </w:t>
      </w:r>
      <w:r>
        <w:rPr>
          <w:sz w:val="24"/>
        </w:rPr>
        <w:t xml:space="preserve">nach </w:t>
      </w:r>
      <w:r>
        <w:rPr>
          <w:sz w:val="24"/>
        </w:rPr>
        <w:t xml:space="preserve">Gesundung </w:t>
      </w:r>
      <w:r>
        <w:rPr>
          <w:sz w:val="24"/>
        </w:rPr>
        <w:t xml:space="preserve">muss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mit </w:t>
      </w:r>
      <w:r>
        <w:rPr>
          <w:sz w:val="24"/>
        </w:rPr>
        <w:t xml:space="preserve">Infektiösität </w:t>
      </w:r>
      <w:r>
        <w:rPr>
          <w:sz w:val="24"/>
        </w:rPr>
        <w:t xml:space="preserve">einhergehen. </w:t>
      </w:r>
      <w:r>
        <w:rPr>
          <w:sz w:val="24"/>
        </w:rPr>
        <w:t xml:space="preserve">Einordnung </w:t>
      </w:r>
      <w:r>
        <w:rPr>
          <w:sz w:val="24"/>
        </w:rPr>
        <w:t xml:space="preserve">Schweregrad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der </w:t>
      </w:r>
      <w:r>
        <w:rPr>
          <w:sz w:val="24"/>
        </w:rPr>
        <w:t xml:space="preserve">Influenza </w:t>
      </w:r>
      <w:r>
        <w:rPr>
          <w:sz w:val="24"/>
        </w:rPr>
        <w:t xml:space="preserve">Surveillance- </w:t>
      </w:r>
      <w:r>
        <w:rPr>
          <w:sz w:val="24"/>
        </w:rPr>
        <w:t xml:space="preserve">Instrumente </w:t>
      </w:r>
      <w:r>
        <w:rPr>
          <w:sz w:val="24"/>
        </w:rPr>
        <w:t xml:space="preserve">zur </w:t>
      </w:r>
      <w:r>
        <w:rPr>
          <w:sz w:val="24"/>
        </w:rPr>
        <w:t xml:space="preserve">entwickelt </w:t>
      </w:r>
      <w:r>
        <w:rPr>
          <w:sz w:val="24"/>
        </w:rPr>
        <w:t xml:space="preserve">(AGI/SEEDARE, </w:t>
      </w:r>
      <w:r>
        <w:rPr>
          <w:sz w:val="24"/>
        </w:rPr>
        <w:t xml:space="preserve">GrippeWeb,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1"/>
      </w:pPr>
      <w:r>
        <w:t>090_Ergebnisprotokoll_Krisenstabssitzung_2020-03-23.pdf</w:t>
      </w:r>
    </w:p>
    <w:p>
      <w:r>
        <w:t>Anzahl der Vorkommen von 'zwang':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Exit-Strategie </w:t>
      </w:r>
      <w:r>
        <w:rPr>
          <w:sz w:val="24"/>
        </w:rPr>
        <w:t xml:space="preserve">Der </w:t>
      </w:r>
      <w:r>
        <w:rPr>
          <w:sz w:val="24"/>
        </w:rPr>
        <w:t xml:space="preserve">Teil </w:t>
      </w:r>
      <w:r>
        <w:rPr>
          <w:sz w:val="24"/>
        </w:rPr>
        <w:t xml:space="preserve">zur </w:t>
      </w:r>
      <w:r>
        <w:rPr>
          <w:sz w:val="24"/>
        </w:rPr>
        <w:t xml:space="preserve">sozialen </w:t>
      </w:r>
      <w:r>
        <w:rPr>
          <w:sz w:val="24"/>
        </w:rPr>
        <w:t xml:space="preserve">Akzeptanz </w:t>
      </w:r>
      <w:r>
        <w:rPr>
          <w:sz w:val="24"/>
        </w:rPr>
        <w:t xml:space="preserve">ist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und </w:t>
      </w:r>
      <w:r>
        <w:rPr>
          <w:sz w:val="24"/>
        </w:rPr>
        <w:t xml:space="preserve">ZIG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im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FG36. </w:t>
      </w:r>
      <w:r>
        <w:rPr>
          <w:sz w:val="24"/>
        </w:rPr>
        <w:t xml:space="preserve">ZIG </w:t>
      </w:r>
      <w:r>
        <w:rPr>
          <w:sz w:val="24"/>
        </w:rPr>
        <w:t xml:space="preserve">Gesetzgebung </w:t>
      </w:r>
      <w:r>
        <w:rPr>
          <w:sz w:val="24"/>
        </w:rPr>
        <w:t xml:space="preserve">verfahren: </w:t>
      </w:r>
      <w:r>
        <w:rPr>
          <w:sz w:val="24"/>
        </w:rPr>
        <w:t xml:space="preserve">e </w:t>
      </w:r>
      <w:r>
        <w:rPr>
          <w:sz w:val="24"/>
        </w:rPr>
        <w:t xml:space="preserve">Inder </w:t>
      </w:r>
      <w:r>
        <w:rPr>
          <w:sz w:val="24"/>
        </w:rPr>
        <w:t xml:space="preserve">neuen </w:t>
      </w:r>
      <w:r>
        <w:rPr>
          <w:sz w:val="24"/>
        </w:rPr>
        <w:t xml:space="preserve">Rechtsgrundlage </w:t>
      </w:r>
      <w:r>
        <w:rPr>
          <w:sz w:val="24"/>
        </w:rPr>
        <w:t xml:space="preserve">sind </w:t>
      </w:r>
      <w:r>
        <w:rPr>
          <w:sz w:val="24"/>
        </w:rPr>
        <w:t xml:space="preserve">das </w:t>
      </w:r>
      <w:r>
        <w:rPr>
          <w:sz w:val="24"/>
        </w:rPr>
        <w:t xml:space="preserve">individuelle </w:t>
      </w:r>
      <w:r>
        <w:rPr>
          <w:sz w:val="24"/>
        </w:rPr>
        <w:t xml:space="preserve">Handytracking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Zwangsrekrutierung </w:t>
      </w:r>
      <w:r>
        <w:rPr>
          <w:sz w:val="24"/>
        </w:rPr>
        <w:t xml:space="preserve">von </w:t>
      </w:r>
      <w:r>
        <w:rPr>
          <w:sz w:val="24"/>
        </w:rPr>
        <w:t xml:space="preserve">L1,FG32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wohl </w:t>
      </w:r>
      <w:r>
        <w:rPr>
          <w:sz w:val="24"/>
        </w:rPr>
        <w:t xml:space="preserve">nicht </w:t>
      </w:r>
      <w:r>
        <w:rPr>
          <w:sz w:val="24"/>
        </w:rPr>
        <w:t xml:space="preserve">enthalten; </w:t>
      </w:r>
      <w:r>
        <w:rPr>
          <w:sz w:val="24"/>
        </w:rPr>
        <w:t xml:space="preserve">dafür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KRITIS </w:t>
      </w:r>
      <w:r>
        <w:rPr>
          <w:sz w:val="24"/>
        </w:rPr>
        <w:t xml:space="preserve">Dokument: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HCW </w:t>
      </w:r>
      <w:r>
        <w:rPr>
          <w:sz w:val="24"/>
        </w:rPr>
        <w:t xml:space="preserve">soll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Papier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Optionen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in </w:t>
      </w:r>
      <w:r>
        <w:rPr>
          <w:sz w:val="24"/>
        </w:rPr>
        <w:t xml:space="preserve">Situationen </w:t>
      </w:r>
      <w:r>
        <w:rPr>
          <w:sz w:val="24"/>
        </w:rPr>
        <w:t xml:space="preserve">mit </w:t>
      </w:r>
      <w:r>
        <w:rPr>
          <w:sz w:val="24"/>
        </w:rPr>
        <w:t xml:space="preserve">relevantem </w:t>
      </w:r>
      <w:r>
        <w:rPr>
          <w:sz w:val="24"/>
        </w:rPr>
        <w:t xml:space="preserve">Personalmangel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sz w:val="24"/>
        </w:rPr>
        <w:t xml:space="preserve">Pandemie </w:t>
      </w:r>
      <w:r>
        <w:rPr>
          <w:sz w:val="24"/>
        </w:rPr>
        <w:t xml:space="preserve">eben. </w:t>
      </w:r>
      <w:r>
        <w:rPr>
          <w:sz w:val="24"/>
        </w:rPr>
        <w:t xml:space="preserve">FG37 </w:t>
      </w:r>
      <w:r>
        <w:rPr>
          <w:sz w:val="24"/>
        </w:rPr>
        <w:t xml:space="preserve">/alle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Südkorea </w:t>
      </w:r>
      <w:r>
        <w:rPr>
          <w:sz w:val="24"/>
        </w:rPr>
        <w:t xml:space="preserve">hat </w:t>
      </w:r>
      <w:r>
        <w:rPr>
          <w:sz w:val="24"/>
        </w:rPr>
        <w:t xml:space="preserve">ein </w:t>
      </w:r>
      <w:r>
        <w:rPr>
          <w:sz w:val="24"/>
        </w:rPr>
        <w:t xml:space="preserve">innovative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Exit-Strategie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sz w:val="24"/>
        </w:rPr>
        <w:t xml:space="preserve">Teil </w:t>
      </w:r>
      <w:r>
        <w:rPr>
          <w:sz w:val="24"/>
        </w:rPr>
        <w:t xml:space="preserve">zur </w:t>
      </w:r>
      <w:r>
        <w:rPr>
          <w:sz w:val="24"/>
        </w:rPr>
        <w:t xml:space="preserve">sozialen </w:t>
      </w:r>
      <w:r>
        <w:rPr>
          <w:sz w:val="24"/>
        </w:rPr>
        <w:t xml:space="preserve">Akzeptanz </w:t>
      </w:r>
      <w:r>
        <w:rPr>
          <w:sz w:val="24"/>
        </w:rPr>
        <w:t xml:space="preserve">ist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und </w:t>
      </w:r>
      <w:r>
        <w:rPr>
          <w:sz w:val="24"/>
        </w:rPr>
        <w:t xml:space="preserve">ZIG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im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FG36. </w:t>
      </w:r>
      <w:r>
        <w:rPr>
          <w:sz w:val="24"/>
        </w:rPr>
        <w:t xml:space="preserve">Gesetzgebung </w:t>
      </w:r>
      <w:r>
        <w:rPr>
          <w:sz w:val="24"/>
        </w:rPr>
        <w:t xml:space="preserve">verfahren: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Rechtsgrundlage </w:t>
      </w:r>
      <w:r>
        <w:rPr>
          <w:sz w:val="24"/>
        </w:rPr>
        <w:t xml:space="preserve">sind </w:t>
      </w:r>
      <w:r>
        <w:rPr>
          <w:sz w:val="24"/>
        </w:rPr>
        <w:t xml:space="preserve">das </w:t>
      </w:r>
      <w:r>
        <w:rPr>
          <w:sz w:val="24"/>
        </w:rPr>
        <w:t xml:space="preserve">individuelle </w:t>
      </w:r>
      <w:r>
        <w:rPr>
          <w:sz w:val="24"/>
        </w:rPr>
        <w:t xml:space="preserve">Handytracking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Zwangsrekrutierung </w:t>
      </w:r>
      <w:r>
        <w:rPr>
          <w:sz w:val="24"/>
        </w:rPr>
        <w:t xml:space="preserve">von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wohl </w:t>
      </w:r>
      <w:r>
        <w:rPr>
          <w:sz w:val="24"/>
        </w:rPr>
        <w:t xml:space="preserve">nicht </w:t>
      </w:r>
      <w:r>
        <w:rPr>
          <w:sz w:val="24"/>
        </w:rPr>
        <w:t xml:space="preserve">enthalten; </w:t>
      </w:r>
      <w:r>
        <w:rPr>
          <w:sz w:val="24"/>
        </w:rPr>
        <w:t xml:space="preserve">dafür </w:t>
      </w:r>
      <w:r>
        <w:rPr>
          <w:sz w:val="24"/>
        </w:rPr>
        <w:t xml:space="preserve">jedoch </w:t>
      </w:r>
      <w:r>
        <w:rPr>
          <w:sz w:val="24"/>
        </w:rPr>
        <w:t xml:space="preserve">ZIG </w:t>
      </w:r>
      <w:r>
        <w:rPr>
          <w:sz w:val="24"/>
        </w:rPr>
        <w:t xml:space="preserve">L1, </w:t>
      </w:r>
      <w:r>
        <w:rPr>
          <w:sz w:val="24"/>
        </w:rPr>
        <w:t xml:space="preserve">FG32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KRITIS </w:t>
      </w:r>
      <w:r>
        <w:rPr>
          <w:sz w:val="24"/>
        </w:rPr>
        <w:t xml:space="preserve">Dokument: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HCW </w:t>
      </w:r>
      <w:r>
        <w:rPr>
          <w:sz w:val="24"/>
        </w:rPr>
        <w:t xml:space="preserve">soll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Papier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Optionen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in </w:t>
      </w:r>
      <w:r>
        <w:rPr>
          <w:sz w:val="24"/>
        </w:rPr>
        <w:t xml:space="preserve">Situationen </w:t>
      </w:r>
      <w:r>
        <w:rPr>
          <w:sz w:val="24"/>
        </w:rPr>
        <w:t xml:space="preserve">mit </w:t>
      </w:r>
      <w:r>
        <w:rPr>
          <w:sz w:val="24"/>
        </w:rPr>
        <w:t xml:space="preserve">relevantem </w:t>
      </w:r>
      <w:r>
        <w:rPr>
          <w:sz w:val="24"/>
        </w:rPr>
        <w:t xml:space="preserve">Personalmangel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sz w:val="24"/>
        </w:rPr>
        <w:t xml:space="preserve">Pandemie </w:t>
      </w:r>
      <w:r>
        <w:rPr>
          <w:sz w:val="24"/>
        </w:rPr>
        <w:t xml:space="preserve">geben. </w:t>
      </w:r>
      <w:r>
        <w:rPr>
          <w:sz w:val="24"/>
        </w:rPr>
        <w:t xml:space="preserve"> </w:t>
      </w:r>
      <w:r>
        <w:rPr>
          <w:sz w:val="24"/>
        </w:rPr>
        <w:t xml:space="preserve">FG37/alle </w:t>
      </w:r>
      <w:r>
        <w:rPr>
          <w:sz w:val="24"/>
        </w:rPr>
        <w:t xml:space="preserve">7 </w:t>
      </w:r>
      <w:r>
        <w:rPr>
          <w:sz w:val="24"/>
        </w:rPr>
        <w:t xml:space="preserve">Labordiagnosti </w:t>
      </w:r>
    </w:p>
    <w:p>
      <w:r>
        <w:t>*****</w:t>
      </w:r>
    </w:p>
    <w:p>
      <w:pPr>
        <w:pStyle w:val="Heading1"/>
      </w:pPr>
      <w:r>
        <w:t>102_Ergebnisprotokoll_Krisenstabssitzung_2020-03-31.pdf</w:t>
      </w:r>
    </w:p>
    <w:p>
      <w:r>
        <w:t>Anzahl der Vorkommen von 'zwang':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sowohl </w:t>
      </w:r>
      <w:r>
        <w:rPr>
          <w:sz w:val="24"/>
        </w:rPr>
        <w:t xml:space="preserve">für </w:t>
      </w:r>
      <w:r>
        <w:rPr>
          <w:sz w:val="24"/>
        </w:rPr>
        <w:t xml:space="preserve">Taiwan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Südkorea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Projektion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Entwicklung </w:t>
      </w:r>
      <w:r>
        <w:rPr>
          <w:sz w:val="24"/>
        </w:rPr>
        <w:t xml:space="preserve">nach </w:t>
      </w:r>
      <w:r>
        <w:rPr>
          <w:sz w:val="24"/>
        </w:rPr>
        <w:t xml:space="preserve">unten </w:t>
      </w:r>
      <w:r>
        <w:rPr>
          <w:sz w:val="24"/>
        </w:rPr>
        <w:t xml:space="preserve"> </w:t>
      </w:r>
      <w:r>
        <w:rPr>
          <w:sz w:val="24"/>
        </w:rPr>
        <w:t xml:space="preserve">Hong </w:t>
      </w:r>
      <w:r>
        <w:rPr>
          <w:sz w:val="24"/>
        </w:rPr>
        <w:t xml:space="preserve">Kong: </w:t>
      </w:r>
      <w:r>
        <w:rPr>
          <w:sz w:val="24"/>
        </w:rPr>
        <w:t xml:space="preserve">682 </w:t>
      </w:r>
      <w:r>
        <w:rPr>
          <w:sz w:val="24"/>
        </w:rPr>
        <w:t xml:space="preserve">Fälle, </w:t>
      </w:r>
      <w:r>
        <w:rPr>
          <w:sz w:val="24"/>
        </w:rPr>
        <w:t xml:space="preserve">4 </w:t>
      </w:r>
      <w:r>
        <w:rPr>
          <w:sz w:val="24"/>
        </w:rPr>
        <w:t xml:space="preserve">Todesfälle; </w:t>
      </w:r>
      <w:r>
        <w:rPr>
          <w:sz w:val="24"/>
        </w:rPr>
        <w:t xml:space="preserve">Anstieg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einreisende </w:t>
      </w:r>
      <w:r>
        <w:rPr>
          <w:sz w:val="24"/>
        </w:rPr>
        <w:t xml:space="preserve">Studierende </w:t>
      </w:r>
      <w:r>
        <w:rPr>
          <w:sz w:val="24"/>
        </w:rPr>
        <w:t xml:space="preserve">aus </w:t>
      </w:r>
      <w:r>
        <w:rPr>
          <w:sz w:val="24"/>
        </w:rPr>
        <w:t xml:space="preserve">Europa </w:t>
      </w:r>
      <w:r>
        <w:rPr>
          <w:sz w:val="24"/>
        </w:rPr>
        <w:t xml:space="preserve">zurückgeführt, </w:t>
      </w:r>
      <w:r>
        <w:rPr>
          <w:sz w:val="24"/>
        </w:rPr>
        <w:t xml:space="preserve">mehr </w:t>
      </w:r>
      <w:r>
        <w:rPr>
          <w:sz w:val="24"/>
        </w:rPr>
        <w:t xml:space="preserve">Details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verfügbar, </w:t>
      </w:r>
      <w:r>
        <w:rPr>
          <w:sz w:val="24"/>
        </w:rPr>
        <w:t xml:space="preserve">jedoch </w:t>
      </w:r>
      <w:r>
        <w:rPr>
          <w:sz w:val="24"/>
        </w:rPr>
        <w:t xml:space="preserve">wurden </w:t>
      </w:r>
      <w:r>
        <w:rPr>
          <w:sz w:val="24"/>
        </w:rPr>
        <w:t xml:space="preserve">deswegen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am </w:t>
      </w:r>
      <w:r>
        <w:rPr>
          <w:sz w:val="24"/>
        </w:rPr>
        <w:t xml:space="preserve">25.03. </w:t>
      </w:r>
      <w:r>
        <w:rPr>
          <w:sz w:val="24"/>
        </w:rPr>
        <w:t xml:space="preserve">angepasst: </w:t>
      </w:r>
      <w:r>
        <w:rPr>
          <w:sz w:val="24"/>
        </w:rPr>
        <w:t xml:space="preserve">nur </w:t>
      </w:r>
      <w:r>
        <w:rPr>
          <w:sz w:val="24"/>
        </w:rPr>
        <w:t xml:space="preserve">ansässige </w:t>
      </w:r>
      <w:r>
        <w:rPr>
          <w:sz w:val="24"/>
        </w:rPr>
        <w:t xml:space="preserve">Personen </w:t>
      </w:r>
      <w:r>
        <w:rPr>
          <w:sz w:val="24"/>
        </w:rPr>
        <w:t xml:space="preserve">dürfen </w:t>
      </w:r>
      <w:r>
        <w:rPr>
          <w:sz w:val="24"/>
        </w:rPr>
        <w:t xml:space="preserve">einreisen, </w:t>
      </w:r>
      <w:r>
        <w:rPr>
          <w:sz w:val="24"/>
        </w:rPr>
        <w:t xml:space="preserve">anreisende </w:t>
      </w:r>
      <w:r>
        <w:rPr>
          <w:sz w:val="24"/>
        </w:rPr>
        <w:t xml:space="preserve">von </w:t>
      </w:r>
      <w:r>
        <w:rPr>
          <w:sz w:val="24"/>
        </w:rPr>
        <w:t xml:space="preserve">Festland </w:t>
      </w:r>
      <w:r>
        <w:rPr>
          <w:sz w:val="24"/>
        </w:rPr>
        <w:t xml:space="preserve">China, </w:t>
      </w:r>
      <w:r>
        <w:rPr>
          <w:sz w:val="24"/>
        </w:rPr>
        <w:t xml:space="preserve">Taiwan </w:t>
      </w:r>
      <w:r>
        <w:rPr>
          <w:sz w:val="24"/>
        </w:rPr>
        <w:t xml:space="preserve">müssen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Zwangsquarantäne </w:t>
      </w:r>
      <w:r>
        <w:rPr>
          <w:sz w:val="24"/>
        </w:rPr>
        <w:t xml:space="preserve">einhalten,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„enhanced </w:t>
      </w:r>
      <w:r>
        <w:rPr>
          <w:sz w:val="24"/>
        </w:rPr>
        <w:t xml:space="preserve">laboratory </w:t>
      </w:r>
      <w:r>
        <w:rPr>
          <w:sz w:val="24"/>
        </w:rPr>
        <w:t xml:space="preserve">surveillance </w:t>
      </w:r>
      <w:r>
        <w:rPr>
          <w:sz w:val="24"/>
        </w:rPr>
        <w:t xml:space="preserve">programme“ </w:t>
      </w:r>
      <w:r>
        <w:rPr>
          <w:sz w:val="24"/>
        </w:rPr>
        <w:t xml:space="preserve">ist </w:t>
      </w:r>
      <w:r>
        <w:rPr>
          <w:sz w:val="24"/>
        </w:rPr>
        <w:t xml:space="preserve">Testung </w:t>
      </w:r>
      <w:r>
        <w:rPr>
          <w:sz w:val="24"/>
        </w:rPr>
        <w:t xml:space="preserve">asymptomatischer </w:t>
      </w:r>
      <w:r>
        <w:rPr>
          <w:sz w:val="24"/>
        </w:rPr>
        <w:t xml:space="preserve">einreisender </w:t>
      </w:r>
      <w:r>
        <w:rPr>
          <w:sz w:val="24"/>
        </w:rPr>
        <w:t xml:space="preserve">aus </w:t>
      </w:r>
      <w:r>
        <w:rPr>
          <w:sz w:val="24"/>
        </w:rPr>
        <w:t xml:space="preserve">Europa,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USA </w:t>
      </w:r>
      <w:r>
        <w:rPr>
          <w:sz w:val="24"/>
        </w:rPr>
        <w:t xml:space="preserve">verpflichtend, </w:t>
      </w:r>
      <w:r>
        <w:rPr>
          <w:sz w:val="24"/>
        </w:rPr>
        <w:t xml:space="preserve">erneute </w:t>
      </w:r>
      <w:r>
        <w:rPr>
          <w:sz w:val="24"/>
        </w:rPr>
        <w:t xml:space="preserve">Schließung </w:t>
      </w:r>
      <w:r>
        <w:rPr>
          <w:sz w:val="24"/>
        </w:rPr>
        <w:t xml:space="preserve">öffentlicher </w:t>
      </w:r>
      <w:r>
        <w:rPr>
          <w:sz w:val="24"/>
        </w:rPr>
        <w:t xml:space="preserve">Orte </w:t>
      </w:r>
      <w:r>
        <w:rPr>
          <w:sz w:val="24"/>
        </w:rPr>
        <w:t xml:space="preserve">und </w:t>
      </w:r>
      <w:r>
        <w:rPr>
          <w:sz w:val="24"/>
        </w:rPr>
        <w:t xml:space="preserve">Quarantäne- </w:t>
      </w:r>
      <w:r>
        <w:rPr>
          <w:sz w:val="24"/>
        </w:rPr>
        <w:t xml:space="preserve">Maßnahmen </w:t>
      </w:r>
      <w:r>
        <w:rPr>
          <w:sz w:val="24"/>
        </w:rPr>
        <w:t xml:space="preserve"> </w:t>
      </w:r>
      <w:r>
        <w:rPr>
          <w:sz w:val="24"/>
        </w:rPr>
        <w:t xml:space="preserve">Singapur: </w:t>
      </w:r>
      <w:r>
        <w:rPr>
          <w:sz w:val="24"/>
        </w:rPr>
        <w:t xml:space="preserve">879 </w:t>
      </w:r>
      <w:r>
        <w:rPr>
          <w:sz w:val="24"/>
        </w:rPr>
        <w:t xml:space="preserve">Fälle, </w:t>
      </w:r>
      <w:r>
        <w:rPr>
          <w:sz w:val="24"/>
        </w:rPr>
        <w:t xml:space="preserve">3 </w:t>
      </w:r>
      <w:r>
        <w:rPr>
          <w:sz w:val="24"/>
        </w:rPr>
        <w:t xml:space="preserve">Todesfälle; </w:t>
      </w:r>
      <w:r>
        <w:rPr>
          <w:sz w:val="24"/>
        </w:rPr>
        <w:t xml:space="preserve">primär </w:t>
      </w:r>
      <w:r>
        <w:rPr>
          <w:sz w:val="24"/>
        </w:rPr>
        <w:t xml:space="preserve">importierte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USA, </w:t>
      </w:r>
      <w:r>
        <w:rPr>
          <w:sz w:val="24"/>
        </w:rPr>
        <w:t xml:space="preserve">EU, </w:t>
      </w:r>
      <w:r>
        <w:rPr>
          <w:sz w:val="24"/>
        </w:rPr>
        <w:t xml:space="preserve">ASEAN, </w:t>
      </w:r>
      <w:r>
        <w:rPr>
          <w:sz w:val="24"/>
        </w:rPr>
        <w:t xml:space="preserve">Türkei, </w:t>
      </w:r>
      <w:r>
        <w:rPr>
          <w:sz w:val="24"/>
        </w:rPr>
        <w:t xml:space="preserve">Indien, </w:t>
      </w:r>
      <w:r>
        <w:rPr>
          <w:sz w:val="24"/>
        </w:rPr>
        <w:t xml:space="preserve">VAE, </w:t>
      </w:r>
      <w:r>
        <w:rPr>
          <w:sz w:val="24"/>
        </w:rPr>
        <w:t xml:space="preserve">aus </w:t>
      </w:r>
      <w:r>
        <w:rPr>
          <w:sz w:val="24"/>
        </w:rPr>
        <w:t xml:space="preserve">diesen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Wochen </w:t>
      </w:r>
      <w:r>
        <w:rPr>
          <w:sz w:val="24"/>
        </w:rPr>
        <w:t xml:space="preserve">viele </w:t>
      </w:r>
      <w:r>
        <w:rPr>
          <w:sz w:val="24"/>
        </w:rPr>
        <w:t xml:space="preserve">Rückkehrer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senden, </w:t>
      </w:r>
      <w:r>
        <w:rPr>
          <w:sz w:val="24"/>
        </w:rPr>
        <w:t xml:space="preserve">teilweise </w:t>
      </w:r>
      <w:r>
        <w:rPr>
          <w:sz w:val="24"/>
        </w:rPr>
        <w:t xml:space="preserve">in </w:t>
      </w:r>
      <w:r>
        <w:rPr>
          <w:sz w:val="24"/>
        </w:rPr>
        <w:t xml:space="preserve">gesonderten </w:t>
      </w:r>
      <w:r>
        <w:rPr>
          <w:sz w:val="24"/>
        </w:rPr>
        <w:t xml:space="preserve">Einrichtungen, </w:t>
      </w:r>
      <w:r>
        <w:rPr>
          <w:sz w:val="24"/>
        </w:rPr>
        <w:t xml:space="preserve">strenge </w:t>
      </w:r>
      <w:r>
        <w:rPr>
          <w:sz w:val="24"/>
        </w:rPr>
        <w:t xml:space="preserve">social </w:t>
      </w:r>
      <w:r>
        <w:rPr>
          <w:sz w:val="24"/>
        </w:rPr>
        <w:t xml:space="preserve">distancing </w:t>
      </w:r>
      <w:r>
        <w:rPr>
          <w:sz w:val="24"/>
        </w:rPr>
        <w:t xml:space="preserve">Maßnahmen </w:t>
      </w:r>
      <w:r>
        <w:rPr>
          <w:sz w:val="24"/>
        </w:rPr>
        <w:t xml:space="preserve"> </w:t>
      </w:r>
      <w:r>
        <w:rPr>
          <w:sz w:val="24"/>
        </w:rPr>
        <w:t xml:space="preserve">Taiwan: </w:t>
      </w:r>
      <w:r>
        <w:rPr>
          <w:sz w:val="24"/>
        </w:rPr>
        <w:t xml:space="preserve">306 </w:t>
      </w:r>
      <w:r>
        <w:rPr>
          <w:sz w:val="24"/>
        </w:rPr>
        <w:t xml:space="preserve">Fälle, </w:t>
      </w:r>
      <w:r>
        <w:rPr>
          <w:sz w:val="24"/>
        </w:rPr>
        <w:t xml:space="preserve">5 </w:t>
      </w:r>
      <w:r>
        <w:rPr>
          <w:sz w:val="24"/>
        </w:rPr>
        <w:t xml:space="preserve">Todesfälle; </w:t>
      </w:r>
      <w:r>
        <w:rPr>
          <w:sz w:val="24"/>
        </w:rPr>
        <w:t xml:space="preserve">Erfolgsrezept </w:t>
      </w:r>
      <w:r>
        <w:rPr>
          <w:sz w:val="24"/>
        </w:rPr>
        <w:t xml:space="preserve">Testungen </w:t>
      </w:r>
      <w:r>
        <w:rPr>
          <w:sz w:val="24"/>
        </w:rPr>
        <w:t xml:space="preserve">mit </w:t>
      </w:r>
      <w:r>
        <w:rPr>
          <w:sz w:val="24"/>
        </w:rPr>
        <w:t xml:space="preserve">Positivrate </w:t>
      </w:r>
      <w:r>
        <w:rPr>
          <w:sz w:val="24"/>
        </w:rPr>
        <w:t xml:space="preserve">von </w:t>
      </w:r>
      <w:r>
        <w:rPr>
          <w:sz w:val="24"/>
        </w:rPr>
        <w:t xml:space="preserve">1%, </w:t>
      </w:r>
      <w:r>
        <w:rPr>
          <w:sz w:val="24"/>
        </w:rPr>
        <w:t xml:space="preserve">Fallzahl </w:t>
      </w:r>
      <w:r>
        <w:rPr>
          <w:sz w:val="24"/>
        </w:rPr>
        <w:t xml:space="preserve">tendiert </w:t>
      </w:r>
      <w:r>
        <w:rPr>
          <w:sz w:val="24"/>
        </w:rPr>
        <w:t xml:space="preserve">gen </w:t>
      </w:r>
      <w:r>
        <w:rPr>
          <w:sz w:val="24"/>
        </w:rPr>
        <w:t xml:space="preserve">Null, </w:t>
      </w:r>
      <w:r>
        <w:rPr>
          <w:sz w:val="24"/>
        </w:rPr>
        <w:t xml:space="preserve">Beibehaltung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pharmakologischen </w:t>
      </w:r>
      <w:r>
        <w:rPr>
          <w:sz w:val="24"/>
        </w:rPr>
        <w:t xml:space="preserve">Maßnahmen </w:t>
      </w:r>
      <w:r>
        <w:rPr>
          <w:sz w:val="24"/>
        </w:rPr>
        <w:t xml:space="preserve">u.a. </w:t>
      </w:r>
      <w:r>
        <w:rPr>
          <w:sz w:val="24"/>
        </w:rPr>
        <w:t xml:space="preserve">früh </w:t>
      </w:r>
      <w:r>
        <w:rPr>
          <w:sz w:val="24"/>
        </w:rPr>
        <w:t xml:space="preserve">verfügbare </w:t>
      </w:r>
      <w:r>
        <w:rPr>
          <w:sz w:val="24"/>
        </w:rPr>
        <w:t xml:space="preserve">Labortests, </w:t>
      </w:r>
      <w:r>
        <w:rPr>
          <w:sz w:val="24"/>
        </w:rPr>
        <w:t xml:space="preserve">keine </w:t>
      </w:r>
      <w:r>
        <w:rPr>
          <w:sz w:val="24"/>
        </w:rPr>
        <w:t xml:space="preserve">Ausgangssperre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Sinne </w:t>
      </w:r>
      <w:r>
        <w:rPr>
          <w:sz w:val="24"/>
        </w:rPr>
        <w:t xml:space="preserve">oder </w:t>
      </w:r>
      <w:r>
        <w:rPr>
          <w:sz w:val="24"/>
        </w:rPr>
        <w:t xml:space="preserve">bedeutende </w:t>
      </w:r>
      <w:r>
        <w:rPr>
          <w:sz w:val="24"/>
        </w:rPr>
        <w:t xml:space="preserve">Einschränkung </w:t>
      </w:r>
      <w:r>
        <w:rPr>
          <w:sz w:val="24"/>
        </w:rPr>
        <w:t xml:space="preserve">der </w:t>
      </w:r>
      <w:r>
        <w:rPr>
          <w:sz w:val="24"/>
        </w:rPr>
        <w:t xml:space="preserve">Bevölkerung; </w:t>
      </w:r>
      <w:r>
        <w:rPr>
          <w:sz w:val="24"/>
        </w:rPr>
        <w:t xml:space="preserve">Frühwarnsystem </w:t>
      </w:r>
      <w:r>
        <w:rPr>
          <w:sz w:val="24"/>
        </w:rPr>
        <w:t xml:space="preserve">in </w:t>
      </w:r>
      <w:r>
        <w:rPr>
          <w:sz w:val="24"/>
        </w:rPr>
        <w:t xml:space="preserve">Form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Zwangs-App </w:t>
      </w:r>
      <w:r>
        <w:rPr>
          <w:sz w:val="24"/>
        </w:rPr>
        <w:t xml:space="preserve">für </w:t>
      </w:r>
      <w:r>
        <w:rPr>
          <w:sz w:val="24"/>
        </w:rPr>
        <w:t xml:space="preserve">Einreisende, </w:t>
      </w:r>
      <w:r>
        <w:rPr>
          <w:sz w:val="24"/>
        </w:rPr>
        <w:t xml:space="preserve">darüber </w:t>
      </w:r>
      <w:r>
        <w:rPr>
          <w:sz w:val="24"/>
        </w:rPr>
        <w:t xml:space="preserve">Tracking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114_Ergebnisprotokoll_Krisenstabssitzung_2020-04-08.pdf</w:t>
      </w:r>
    </w:p>
    <w:p>
      <w:r>
        <w:t>Anzahl der Vorkommen von 'zwang':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te </w:t>
      </w:r>
      <w:r>
        <w:rPr>
          <w:sz w:val="24"/>
        </w:rPr>
        <w:t xml:space="preserve">Quarantäne </w:t>
      </w:r>
      <w:r>
        <w:rPr>
          <w:sz w:val="24"/>
        </w:rPr>
        <w:t xml:space="preserve">aller </w:t>
      </w:r>
      <w:r>
        <w:rPr>
          <w:sz w:val="24"/>
        </w:rPr>
        <w:t xml:space="preserve">Einreisenden </w:t>
      </w:r>
      <w:r>
        <w:rPr>
          <w:sz w:val="24"/>
        </w:rPr>
        <w:t xml:space="preserve">etabliert </w:t>
      </w:r>
      <w:r>
        <w:rPr>
          <w:sz w:val="24"/>
        </w:rPr>
        <w:t xml:space="preserve">o </w:t>
      </w:r>
      <w:r>
        <w:rPr>
          <w:sz w:val="24"/>
        </w:rPr>
        <w:t xml:space="preserve">Verweis </w:t>
      </w:r>
      <w:r>
        <w:rPr>
          <w:sz w:val="24"/>
        </w:rPr>
        <w:t xml:space="preserve">aufländerspezifische </w:t>
      </w:r>
      <w:r>
        <w:rPr>
          <w:sz w:val="24"/>
        </w:rPr>
        <w:t xml:space="preserve">Inzidenzen, </w:t>
      </w:r>
      <w:r>
        <w:rPr>
          <w:sz w:val="24"/>
        </w:rPr>
        <w:t xml:space="preserve">und </w:t>
      </w:r>
      <w:r>
        <w:rPr>
          <w:sz w:val="24"/>
        </w:rPr>
        <w:t xml:space="preserve">Beobachtung </w:t>
      </w:r>
      <w:r>
        <w:rPr>
          <w:sz w:val="24"/>
        </w:rPr>
        <w:t xml:space="preserve">des </w:t>
      </w:r>
      <w:r>
        <w:rPr>
          <w:sz w:val="24"/>
        </w:rPr>
        <w:t xml:space="preserve">Verhältnisses </w:t>
      </w:r>
      <w:r>
        <w:rPr>
          <w:sz w:val="24"/>
        </w:rPr>
        <w:t xml:space="preserve">zwischen </w:t>
      </w:r>
      <w:r>
        <w:rPr>
          <w:sz w:val="24"/>
        </w:rPr>
        <w:t xml:space="preserve">importierten </w:t>
      </w:r>
      <w:r>
        <w:rPr>
          <w:sz w:val="24"/>
        </w:rPr>
        <w:t xml:space="preserve">und </w:t>
      </w:r>
      <w:r>
        <w:rPr>
          <w:sz w:val="24"/>
        </w:rPr>
        <w:t xml:space="preserve">autochthonen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Eindämmungsstrategie </w:t>
      </w:r>
      <w:r>
        <w:rPr>
          <w:sz w:val="24"/>
        </w:rPr>
        <w:t xml:space="preserve">erfolgreich </w:t>
      </w:r>
      <w:r>
        <w:rPr>
          <w:sz w:val="24"/>
        </w:rPr>
        <w:t xml:space="preserve">ist,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importierte </w:t>
      </w:r>
      <w:r>
        <w:rPr>
          <w:sz w:val="24"/>
        </w:rPr>
        <w:t xml:space="preserve">Fälle </w:t>
      </w:r>
      <w:r>
        <w:rPr>
          <w:sz w:val="24"/>
        </w:rPr>
        <w:t xml:space="preserve">wieder </w:t>
      </w:r>
      <w:r>
        <w:rPr>
          <w:sz w:val="24"/>
        </w:rPr>
        <w:t xml:space="preserve">relevanter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Inder </w:t>
      </w:r>
      <w:r>
        <w:rPr>
          <w:sz w:val="24"/>
        </w:rPr>
        <w:t xml:space="preserve">AGI </w:t>
      </w:r>
      <w:r>
        <w:rPr>
          <w:sz w:val="24"/>
        </w:rPr>
        <w:t xml:space="preserve">besteht </w:t>
      </w:r>
      <w:r>
        <w:rPr>
          <w:sz w:val="24"/>
        </w:rPr>
        <w:t xml:space="preserve">keine </w:t>
      </w:r>
      <w:r>
        <w:rPr>
          <w:sz w:val="24"/>
        </w:rPr>
        <w:t xml:space="preserve">Einigkeit </w:t>
      </w:r>
      <w:r>
        <w:rPr>
          <w:sz w:val="24"/>
        </w:rPr>
        <w:t xml:space="preserve">zur </w:t>
      </w:r>
      <w:r>
        <w:rPr>
          <w:sz w:val="24"/>
        </w:rPr>
        <w:t xml:space="preserve">Abschaffung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und </w:t>
      </w:r>
      <w:r>
        <w:rPr>
          <w:sz w:val="24"/>
        </w:rPr>
        <w:t xml:space="preserve">kein </w:t>
      </w:r>
      <w:r>
        <w:rPr>
          <w:sz w:val="24"/>
        </w:rPr>
        <w:t xml:space="preserve">Konsens </w:t>
      </w:r>
      <w:r>
        <w:rPr>
          <w:sz w:val="24"/>
        </w:rPr>
        <w:t xml:space="preserve">zur </w:t>
      </w:r>
      <w:r>
        <w:rPr>
          <w:sz w:val="24"/>
        </w:rPr>
        <w:t xml:space="preserve">anzuordnenden </w:t>
      </w:r>
      <w:r>
        <w:rPr>
          <w:b/>
          <w:color w:val="FF0000"/>
          <w:sz w:val="24"/>
        </w:rPr>
        <w:t xml:space="preserve">Zwangsquarantäne </w:t>
      </w:r>
      <w:r>
        <w:rPr>
          <w:sz w:val="24"/>
        </w:rPr>
        <w:t xml:space="preserve">o </w:t>
      </w:r>
      <w:r>
        <w:rPr>
          <w:sz w:val="24"/>
        </w:rPr>
        <w:t xml:space="preserve">Rechtslage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abschließend </w:t>
      </w:r>
      <w:r>
        <w:rPr>
          <w:sz w:val="24"/>
        </w:rPr>
        <w:t xml:space="preserve">geklärt,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„ansteckungsverdächtige“ </w:t>
      </w:r>
      <w:r>
        <w:rPr>
          <w:sz w:val="24"/>
        </w:rPr>
        <w:t xml:space="preserve">Personen, </w:t>
      </w:r>
      <w:r>
        <w:rPr>
          <w:sz w:val="24"/>
        </w:rPr>
        <w:t xml:space="preserve">wo </w:t>
      </w:r>
      <w:r>
        <w:rPr>
          <w:sz w:val="24"/>
        </w:rPr>
        <w:t xml:space="preserve">ist </w:t>
      </w:r>
      <w:r>
        <w:rPr>
          <w:sz w:val="24"/>
        </w:rPr>
        <w:t xml:space="preserve">Ansteckungsverdacht </w:t>
      </w:r>
      <w:r>
        <w:rPr>
          <w:sz w:val="24"/>
        </w:rPr>
        <w:t xml:space="preserve">größer? </w:t>
      </w:r>
      <w:r>
        <w:rPr>
          <w:sz w:val="24"/>
        </w:rPr>
        <w:t xml:space="preserve">o </w:t>
      </w:r>
      <w:r>
        <w:rPr>
          <w:sz w:val="24"/>
        </w:rPr>
        <w:t xml:space="preserve">Möglicherweise </w:t>
      </w:r>
      <w:r>
        <w:rPr>
          <w:sz w:val="24"/>
        </w:rPr>
        <w:t xml:space="preserve">sollte </w:t>
      </w:r>
      <w:r>
        <w:rPr>
          <w:sz w:val="24"/>
        </w:rPr>
        <w:t xml:space="preserve">IfSG </w:t>
      </w:r>
      <w:r>
        <w:rPr>
          <w:sz w:val="24"/>
        </w:rPr>
        <w:t xml:space="preserve">angepasst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a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103.228 </w:t>
      </w:r>
      <w:r>
        <w:rPr>
          <w:sz w:val="24"/>
        </w:rPr>
        <w:t xml:space="preserve">(+4.003), </w:t>
      </w:r>
      <w:r>
        <w:rPr>
          <w:sz w:val="24"/>
        </w:rPr>
        <w:t xml:space="preserve">davon </w:t>
      </w:r>
      <w:r>
        <w:rPr>
          <w:sz w:val="24"/>
        </w:rPr>
        <w:t xml:space="preserve">1.861 </w:t>
      </w:r>
      <w:r>
        <w:rPr>
          <w:sz w:val="24"/>
        </w:rPr>
        <w:t xml:space="preserve">(1,8%) </w:t>
      </w:r>
      <w:r>
        <w:rPr>
          <w:sz w:val="24"/>
        </w:rPr>
        <w:t xml:space="preserve">Todesfälle </w:t>
      </w:r>
      <w:r>
        <w:rPr>
          <w:sz w:val="24"/>
        </w:rPr>
        <w:t xml:space="preserve">(+254), </w:t>
      </w:r>
      <w:r>
        <w:rPr>
          <w:sz w:val="24"/>
        </w:rPr>
        <w:t xml:space="preserve">Inzidenz </w:t>
      </w:r>
      <w:r>
        <w:rPr>
          <w:sz w:val="24"/>
        </w:rPr>
        <w:t xml:space="preserve">124/100.000 </w:t>
      </w:r>
      <w:r>
        <w:rPr>
          <w:sz w:val="24"/>
        </w:rPr>
        <w:t xml:space="preserve">Einw., </w:t>
      </w:r>
      <w:r>
        <w:rPr>
          <w:sz w:val="24"/>
        </w:rPr>
        <w:t xml:space="preserve">ca. </w:t>
      </w:r>
      <w:r>
        <w:rPr>
          <w:sz w:val="24"/>
        </w:rPr>
        <w:t xml:space="preserve">46.3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te </w:t>
      </w:r>
      <w:r>
        <w:rPr>
          <w:sz w:val="24"/>
        </w:rPr>
        <w:t xml:space="preserve">Quarantäne </w:t>
      </w:r>
      <w:r>
        <w:rPr>
          <w:sz w:val="24"/>
        </w:rPr>
        <w:t xml:space="preserve">aller </w:t>
      </w:r>
      <w:r>
        <w:rPr>
          <w:sz w:val="24"/>
        </w:rPr>
        <w:t xml:space="preserve">Einreisenden </w:t>
      </w:r>
      <w:r>
        <w:rPr>
          <w:sz w:val="24"/>
        </w:rPr>
        <w:t xml:space="preserve">etabliert </w:t>
      </w:r>
      <w:r>
        <w:rPr>
          <w:sz w:val="24"/>
        </w:rPr>
        <w:t xml:space="preserve">o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länderspezifische </w:t>
      </w:r>
      <w:r>
        <w:rPr>
          <w:sz w:val="24"/>
        </w:rPr>
        <w:t xml:space="preserve">Inzidenzen, </w:t>
      </w:r>
      <w:r>
        <w:rPr>
          <w:sz w:val="24"/>
        </w:rPr>
        <w:t xml:space="preserve">und </w:t>
      </w:r>
      <w:r>
        <w:rPr>
          <w:sz w:val="24"/>
        </w:rPr>
        <w:t xml:space="preserve">Beobachtung </w:t>
      </w:r>
      <w:r>
        <w:rPr>
          <w:sz w:val="24"/>
        </w:rPr>
        <w:t xml:space="preserve">des </w:t>
      </w:r>
      <w:r>
        <w:rPr>
          <w:sz w:val="24"/>
        </w:rPr>
        <w:t xml:space="preserve">Verhältnisses </w:t>
      </w:r>
      <w:r>
        <w:rPr>
          <w:sz w:val="24"/>
        </w:rPr>
        <w:t xml:space="preserve">zwischen </w:t>
      </w:r>
      <w:r>
        <w:rPr>
          <w:sz w:val="24"/>
        </w:rPr>
        <w:t xml:space="preserve">importierten </w:t>
      </w:r>
      <w:r>
        <w:rPr>
          <w:sz w:val="24"/>
        </w:rPr>
        <w:t xml:space="preserve">und </w:t>
      </w:r>
      <w:r>
        <w:rPr>
          <w:sz w:val="24"/>
        </w:rPr>
        <w:t xml:space="preserve">autochthonen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Eindämmungsstrategie </w:t>
      </w:r>
      <w:r>
        <w:rPr>
          <w:sz w:val="24"/>
        </w:rPr>
        <w:t xml:space="preserve">erfolgreich </w:t>
      </w:r>
      <w:r>
        <w:rPr>
          <w:sz w:val="24"/>
        </w:rPr>
        <w:t xml:space="preserve">ist,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importierte </w:t>
      </w:r>
      <w:r>
        <w:rPr>
          <w:sz w:val="24"/>
        </w:rPr>
        <w:t xml:space="preserve">Fälle </w:t>
      </w:r>
      <w:r>
        <w:rPr>
          <w:sz w:val="24"/>
        </w:rPr>
        <w:t xml:space="preserve">wieder </w:t>
      </w:r>
      <w:r>
        <w:rPr>
          <w:sz w:val="24"/>
        </w:rPr>
        <w:t xml:space="preserve">relevanter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besteht </w:t>
      </w:r>
      <w:r>
        <w:rPr>
          <w:sz w:val="24"/>
        </w:rPr>
        <w:t xml:space="preserve">keine </w:t>
      </w:r>
      <w:r>
        <w:rPr>
          <w:sz w:val="24"/>
        </w:rPr>
        <w:t xml:space="preserve">Einigkeit </w:t>
      </w:r>
      <w:r>
        <w:rPr>
          <w:sz w:val="24"/>
        </w:rPr>
        <w:t xml:space="preserve">zur </w:t>
      </w:r>
      <w:r>
        <w:rPr>
          <w:sz w:val="24"/>
        </w:rPr>
        <w:t xml:space="preserve">Abschaffung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und </w:t>
      </w:r>
      <w:r>
        <w:rPr>
          <w:sz w:val="24"/>
        </w:rPr>
        <w:t xml:space="preserve">kein </w:t>
      </w:r>
      <w:r>
        <w:rPr>
          <w:sz w:val="24"/>
        </w:rPr>
        <w:t xml:space="preserve">Konsens </w:t>
      </w:r>
      <w:r>
        <w:rPr>
          <w:sz w:val="24"/>
        </w:rPr>
        <w:t xml:space="preserve">zur </w:t>
      </w:r>
      <w:r>
        <w:rPr>
          <w:sz w:val="24"/>
        </w:rPr>
        <w:t xml:space="preserve">anzuordnenden </w:t>
      </w:r>
      <w:r>
        <w:rPr>
          <w:b/>
          <w:color w:val="FF0000"/>
          <w:sz w:val="24"/>
        </w:rPr>
        <w:t xml:space="preserve">Zwangsquarantäne </w:t>
      </w:r>
      <w:r>
        <w:rPr>
          <w:sz w:val="24"/>
        </w:rPr>
        <w:t xml:space="preserve">o </w:t>
      </w:r>
      <w:r>
        <w:rPr>
          <w:sz w:val="24"/>
        </w:rPr>
        <w:t xml:space="preserve">Rechtslage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abschließend </w:t>
      </w:r>
      <w:r>
        <w:rPr>
          <w:sz w:val="24"/>
        </w:rPr>
        <w:t xml:space="preserve">geklärt,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„ansteckungsverdächtige“ </w:t>
      </w:r>
      <w:r>
        <w:rPr>
          <w:sz w:val="24"/>
        </w:rPr>
        <w:t xml:space="preserve">Personen, </w:t>
      </w:r>
      <w:r>
        <w:rPr>
          <w:sz w:val="24"/>
        </w:rPr>
        <w:t xml:space="preserve">wo </w:t>
      </w:r>
      <w:r>
        <w:rPr>
          <w:sz w:val="24"/>
        </w:rPr>
        <w:t xml:space="preserve">ist </w:t>
      </w:r>
      <w:r>
        <w:rPr>
          <w:sz w:val="24"/>
        </w:rPr>
        <w:t xml:space="preserve">Ansteckungsverdacht </w:t>
      </w:r>
      <w:r>
        <w:rPr>
          <w:sz w:val="24"/>
        </w:rPr>
        <w:t xml:space="preserve">größer? </w:t>
      </w:r>
      <w:r>
        <w:rPr>
          <w:sz w:val="24"/>
        </w:rPr>
        <w:t xml:space="preserve">o </w:t>
      </w:r>
      <w:r>
        <w:rPr>
          <w:sz w:val="24"/>
        </w:rPr>
        <w:t xml:space="preserve">Möglicherweise </w:t>
      </w:r>
      <w:r>
        <w:rPr>
          <w:sz w:val="24"/>
        </w:rPr>
        <w:t xml:space="preserve">sollte </w:t>
      </w:r>
      <w:r>
        <w:rPr>
          <w:sz w:val="24"/>
        </w:rPr>
        <w:t xml:space="preserve">IfSG </w:t>
      </w:r>
      <w:r>
        <w:rPr>
          <w:sz w:val="24"/>
        </w:rPr>
        <w:t xml:space="preserve">angepasst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103.228 </w:t>
      </w:r>
      <w:r>
        <w:rPr>
          <w:sz w:val="24"/>
        </w:rPr>
        <w:t xml:space="preserve">(+4.003), </w:t>
      </w:r>
      <w:r>
        <w:rPr>
          <w:sz w:val="24"/>
        </w:rPr>
        <w:t xml:space="preserve">davon </w:t>
      </w:r>
      <w:r>
        <w:rPr>
          <w:sz w:val="24"/>
        </w:rPr>
        <w:t xml:space="preserve">1.861 </w:t>
      </w:r>
      <w:r>
        <w:rPr>
          <w:sz w:val="24"/>
        </w:rPr>
        <w:t xml:space="preserve">(1,8%) </w:t>
      </w:r>
      <w:r>
        <w:rPr>
          <w:sz w:val="24"/>
        </w:rPr>
        <w:t xml:space="preserve">Todesfälle </w:t>
      </w:r>
      <w:r>
        <w:rPr>
          <w:sz w:val="24"/>
        </w:rPr>
        <w:t xml:space="preserve">(+254), </w:t>
      </w:r>
      <w:r>
        <w:rPr>
          <w:sz w:val="24"/>
        </w:rPr>
        <w:t xml:space="preserve">Inzidenz </w:t>
      </w:r>
      <w:r>
        <w:rPr>
          <w:sz w:val="24"/>
        </w:rPr>
        <w:t xml:space="preserve">124/100.000 </w:t>
      </w:r>
      <w:r>
        <w:rPr>
          <w:sz w:val="24"/>
        </w:rPr>
        <w:t xml:space="preserve">Einw., </w:t>
      </w:r>
      <w:r>
        <w:rPr>
          <w:sz w:val="24"/>
        </w:rPr>
        <w:t xml:space="preserve">ca. </w:t>
      </w:r>
      <w:r>
        <w:rPr>
          <w:sz w:val="24"/>
        </w:rPr>
        <w:t xml:space="preserve">46.300 </w:t>
      </w:r>
      <w:r>
        <w:rPr>
          <w:sz w:val="24"/>
        </w:rPr>
        <w:t xml:space="preserve">Gene </w:t>
      </w:r>
    </w:p>
    <w:p>
      <w:r>
        <w:t>*****</w:t>
      </w:r>
    </w:p>
    <w:p>
      <w:pPr>
        <w:pStyle w:val="Heading1"/>
      </w:pPr>
      <w:r>
        <w:t>120_Ergebnisprotokoll_Krisenstabssitzung_2020-04-14.pdf</w:t>
      </w:r>
    </w:p>
    <w:p>
      <w:r>
        <w:t>Anzahl der Vorkommen von 'zwang': 3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rgung </w:t>
      </w:r>
      <w:r>
        <w:rPr>
          <w:sz w:val="24"/>
        </w:rPr>
        <w:t xml:space="preserve">plus </w:t>
      </w:r>
      <w:r>
        <w:rPr>
          <w:sz w:val="24"/>
        </w:rPr>
        <w:t xml:space="preserve">trafic </w:t>
      </w:r>
      <w:r>
        <w:rPr>
          <w:sz w:val="24"/>
        </w:rPr>
        <w:t xml:space="preserve">control </w:t>
      </w:r>
      <w:r>
        <w:rPr>
          <w:sz w:val="24"/>
        </w:rPr>
        <w:t xml:space="preserve">bundeling </w:t>
      </w:r>
      <w:r>
        <w:rPr>
          <w:sz w:val="24"/>
        </w:rPr>
        <w:t xml:space="preserve">sind </w:t>
      </w:r>
      <w:r>
        <w:rPr>
          <w:sz w:val="24"/>
        </w:rPr>
        <w:t xml:space="preserve">als </w:t>
      </w:r>
      <w:r>
        <w:rPr>
          <w:sz w:val="24"/>
        </w:rPr>
        <w:t xml:space="preserve">strukturelle </w:t>
      </w:r>
      <w:r>
        <w:rPr>
          <w:sz w:val="24"/>
        </w:rPr>
        <w:t xml:space="preserve">Änderungen </w:t>
      </w:r>
      <w:r>
        <w:rPr>
          <w:sz w:val="24"/>
        </w:rPr>
        <w:t xml:space="preserve">nach </w:t>
      </w:r>
      <w:r>
        <w:rPr>
          <w:sz w:val="24"/>
        </w:rPr>
        <w:t xml:space="preserve">SARS </w:t>
      </w:r>
      <w:r>
        <w:rPr>
          <w:sz w:val="24"/>
        </w:rPr>
        <w:t xml:space="preserve">und </w:t>
      </w:r>
      <w:r>
        <w:rPr>
          <w:sz w:val="24"/>
        </w:rPr>
        <w:t xml:space="preserve">ausschlaggebend, </w:t>
      </w:r>
      <w:r>
        <w:rPr>
          <w:sz w:val="24"/>
        </w:rPr>
        <w:t xml:space="preserve">vermehrte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verstärkte </w:t>
      </w:r>
      <w:r>
        <w:rPr>
          <w:sz w:val="24"/>
        </w:rPr>
        <w:t xml:space="preserve">Surveillance </w:t>
      </w:r>
      <w:r>
        <w:rPr>
          <w:sz w:val="24"/>
        </w:rPr>
        <w:t xml:space="preserve">eher </w:t>
      </w:r>
      <w:r>
        <w:rPr>
          <w:sz w:val="24"/>
        </w:rPr>
        <w:t xml:space="preserve">als </w:t>
      </w:r>
      <w:r>
        <w:rPr>
          <w:sz w:val="24"/>
        </w:rPr>
        <w:t xml:space="preserve">unterstützend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Die </w:t>
      </w:r>
      <w:r>
        <w:rPr>
          <w:sz w:val="24"/>
        </w:rPr>
        <w:t xml:space="preserve">Übernahme </w:t>
      </w:r>
      <w:r>
        <w:rPr>
          <w:sz w:val="24"/>
        </w:rPr>
        <w:t xml:space="preserve">von </w:t>
      </w:r>
      <w:r>
        <w:rPr>
          <w:sz w:val="24"/>
        </w:rPr>
        <w:t xml:space="preserve">sog </w:t>
      </w:r>
      <w:r>
        <w:rPr>
          <w:sz w:val="24"/>
        </w:rPr>
        <w:t xml:space="preserve">„Erfolgsstrategien“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möglich </w:t>
      </w:r>
      <w:r>
        <w:rPr>
          <w:sz w:val="24"/>
        </w:rPr>
        <w:t xml:space="preserve">oder </w:t>
      </w:r>
      <w:r>
        <w:rPr>
          <w:sz w:val="24"/>
        </w:rPr>
        <w:t xml:space="preserve">hilfreich. </w:t>
      </w:r>
      <w:r>
        <w:rPr>
          <w:sz w:val="24"/>
        </w:rPr>
        <w:t xml:space="preserve">Im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Entry </w:t>
      </w:r>
      <w:r>
        <w:rPr>
          <w:sz w:val="24"/>
        </w:rPr>
        <w:t xml:space="preserve">screeing </w:t>
      </w:r>
      <w:r>
        <w:rPr>
          <w:sz w:val="24"/>
        </w:rPr>
        <w:t xml:space="preserve">bei </w:t>
      </w:r>
      <w:r>
        <w:rPr>
          <w:sz w:val="24"/>
        </w:rPr>
        <w:t xml:space="preserve">Points </w:t>
      </w:r>
      <w:r>
        <w:rPr>
          <w:sz w:val="24"/>
        </w:rPr>
        <w:t xml:space="preserve">of </w:t>
      </w:r>
      <w:r>
        <w:rPr>
          <w:sz w:val="24"/>
        </w:rPr>
        <w:t xml:space="preserve">Entry </w:t>
      </w:r>
      <w:r>
        <w:rPr>
          <w:sz w:val="24"/>
        </w:rPr>
        <w:t xml:space="preserve">existiert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sz w:val="24"/>
        </w:rPr>
        <w:t xml:space="preserve">genügende </w:t>
      </w:r>
      <w:r>
        <w:rPr>
          <w:sz w:val="24"/>
        </w:rPr>
        <w:t xml:space="preserve">Evidenz. </w:t>
      </w:r>
      <w:r>
        <w:rPr>
          <w:sz w:val="24"/>
        </w:rPr>
        <w:t xml:space="preserve">Solche </w:t>
      </w:r>
      <w:r>
        <w:rPr>
          <w:sz w:val="24"/>
        </w:rPr>
        <w:t xml:space="preserve">Maßnahmen </w:t>
      </w:r>
      <w:r>
        <w:rPr>
          <w:sz w:val="24"/>
        </w:rPr>
        <w:t xml:space="preserve">haben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etwas </w:t>
      </w:r>
      <w:r>
        <w:rPr>
          <w:sz w:val="24"/>
        </w:rPr>
        <w:t xml:space="preserve">mit </w:t>
      </w:r>
      <w:r>
        <w:rPr>
          <w:sz w:val="24"/>
        </w:rPr>
        <w:t xml:space="preserve">jeweiligen </w:t>
      </w:r>
      <w:r>
        <w:rPr>
          <w:sz w:val="24"/>
        </w:rPr>
        <w:t xml:space="preserve">dem </w:t>
      </w:r>
      <w:r>
        <w:rPr>
          <w:sz w:val="24"/>
        </w:rPr>
        <w:t xml:space="preserve">Erfolg </w:t>
      </w:r>
      <w:r>
        <w:rPr>
          <w:sz w:val="24"/>
        </w:rPr>
        <w:t xml:space="preserve">zu </w:t>
      </w:r>
      <w:r>
        <w:rPr>
          <w:sz w:val="24"/>
        </w:rPr>
        <w:t xml:space="preserve">tun </w:t>
      </w:r>
      <w:r>
        <w:rPr>
          <w:sz w:val="24"/>
        </w:rPr>
        <w:t xml:space="preserve">können, </w:t>
      </w:r>
      <w:r>
        <w:rPr>
          <w:sz w:val="24"/>
        </w:rPr>
        <w:t xml:space="preserve">aber </w:t>
      </w:r>
      <w:r>
        <w:rPr>
          <w:sz w:val="24"/>
        </w:rPr>
        <w:t xml:space="preserve">dadurch </w:t>
      </w:r>
      <w:r>
        <w:rPr>
          <w:sz w:val="24"/>
        </w:rPr>
        <w:t xml:space="preserve">an </w:t>
      </w:r>
      <w:r>
        <w:rPr>
          <w:sz w:val="24"/>
        </w:rPr>
        <w:t xml:space="preserve">Aufmerksamkeit </w:t>
      </w:r>
      <w:r>
        <w:rPr>
          <w:sz w:val="24"/>
        </w:rPr>
        <w:t xml:space="preserve">gewinnen. </w:t>
      </w:r>
      <w:r>
        <w:rPr>
          <w:sz w:val="24"/>
        </w:rPr>
        <w:t xml:space="preserve">Aufnahme </w:t>
      </w:r>
      <w:r>
        <w:rPr>
          <w:sz w:val="24"/>
        </w:rPr>
        <w:t xml:space="preserve">von </w:t>
      </w:r>
      <w:r>
        <w:rPr>
          <w:sz w:val="24"/>
        </w:rPr>
        <w:t xml:space="preserve">Anosmie </w:t>
      </w:r>
      <w:r>
        <w:rPr>
          <w:sz w:val="24"/>
        </w:rPr>
        <w:t xml:space="preserve">sollte </w:t>
      </w:r>
      <w:r>
        <w:rPr>
          <w:sz w:val="24"/>
        </w:rPr>
        <w:t xml:space="preserve">diskutiert </w:t>
      </w:r>
      <w:r>
        <w:rPr>
          <w:sz w:val="24"/>
        </w:rPr>
        <w:t xml:space="preserve">werden,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12% </w:t>
      </w:r>
      <w:r>
        <w:rPr>
          <w:sz w:val="24"/>
        </w:rPr>
        <w:t xml:space="preserve">Anosmie </w:t>
      </w:r>
      <w:r>
        <w:rPr>
          <w:sz w:val="24"/>
        </w:rPr>
        <w:t xml:space="preserve">vor </w:t>
      </w:r>
      <w:r>
        <w:rPr>
          <w:sz w:val="24"/>
        </w:rPr>
        <w:t xml:space="preserve">anderen </w:t>
      </w:r>
      <w:r>
        <w:rPr>
          <w:sz w:val="24"/>
        </w:rPr>
        <w:t xml:space="preserve">Symptomen </w:t>
      </w:r>
      <w:r>
        <w:rPr>
          <w:sz w:val="24"/>
        </w:rPr>
        <w:t xml:space="preserve">angegeben,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das </w:t>
      </w:r>
      <w:r>
        <w:rPr>
          <w:sz w:val="24"/>
        </w:rPr>
        <w:t xml:space="preserve">isoliert </w:t>
      </w:r>
      <w:r>
        <w:rPr>
          <w:sz w:val="24"/>
        </w:rPr>
        <w:t xml:space="preserve">(ohne </w:t>
      </w:r>
      <w:r>
        <w:rPr>
          <w:sz w:val="24"/>
        </w:rPr>
        <w:t xml:space="preserve">weitere </w:t>
      </w:r>
      <w:r>
        <w:rPr>
          <w:sz w:val="24"/>
        </w:rPr>
        <w:t xml:space="preserve">Symptome </w:t>
      </w:r>
      <w:r>
        <w:rPr>
          <w:sz w:val="24"/>
        </w:rPr>
        <w:t xml:space="preserve">vorkommt) </w:t>
      </w:r>
      <w:r>
        <w:rPr>
          <w:sz w:val="24"/>
        </w:rPr>
        <w:t xml:space="preserve">bleibt </w:t>
      </w:r>
      <w:r>
        <w:rPr>
          <w:sz w:val="24"/>
        </w:rPr>
        <w:t xml:space="preserve">unklar. </w:t>
      </w:r>
      <w:r>
        <w:rPr>
          <w:sz w:val="24"/>
        </w:rPr>
        <w:t xml:space="preserve">Die </w:t>
      </w:r>
      <w:r>
        <w:rPr>
          <w:sz w:val="24"/>
        </w:rPr>
        <w:t xml:space="preserve">Symptome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spezifisch, </w:t>
      </w:r>
      <w:r>
        <w:rPr>
          <w:sz w:val="24"/>
        </w:rPr>
        <w:t xml:space="preserve">die </w:t>
      </w:r>
      <w:r>
        <w:rPr>
          <w:sz w:val="24"/>
        </w:rPr>
        <w:t xml:space="preserve">Sensitivität </w:t>
      </w:r>
      <w:r>
        <w:rPr>
          <w:sz w:val="24"/>
        </w:rPr>
        <w:t xml:space="preserve">bleibt </w:t>
      </w:r>
      <w:r>
        <w:rPr>
          <w:sz w:val="24"/>
        </w:rPr>
        <w:t xml:space="preserve">jedoch </w:t>
      </w:r>
      <w:r>
        <w:rPr>
          <w:sz w:val="24"/>
        </w:rPr>
        <w:t xml:space="preserve">unklar. </w:t>
      </w:r>
      <w:r>
        <w:rPr>
          <w:sz w:val="24"/>
        </w:rPr>
        <w:t xml:space="preserve">Meningitis </w:t>
      </w:r>
      <w:r>
        <w:rPr>
          <w:sz w:val="24"/>
        </w:rPr>
        <w:t xml:space="preserve">und </w:t>
      </w:r>
      <w:r>
        <w:rPr>
          <w:sz w:val="24"/>
        </w:rPr>
        <w:t xml:space="preserve">Enzephalitis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TODO: </w:t>
      </w:r>
      <w:r>
        <w:rPr>
          <w:sz w:val="24"/>
        </w:rPr>
        <w:t xml:space="preserve">teilt </w:t>
      </w:r>
      <w:r>
        <w:rPr>
          <w:sz w:val="24"/>
        </w:rPr>
        <w:t xml:space="preserve">es </w:t>
      </w:r>
      <w:r>
        <w:rPr>
          <w:sz w:val="24"/>
        </w:rPr>
        <w:t xml:space="preserve">Sprachregelung </w:t>
      </w:r>
      <w:r>
        <w:rPr>
          <w:sz w:val="24"/>
        </w:rPr>
        <w:t xml:space="preserve">zu </w:t>
      </w:r>
      <w:r>
        <w:rPr>
          <w:sz w:val="24"/>
        </w:rPr>
        <w:t xml:space="preserve">Meldepflicht </w:t>
      </w:r>
      <w:r>
        <w:rPr>
          <w:sz w:val="24"/>
        </w:rPr>
        <w:t xml:space="preserve">ftir </w:t>
      </w:r>
      <w:r>
        <w:rPr>
          <w:sz w:val="24"/>
        </w:rPr>
        <w:t xml:space="preserve">serologische </w:t>
      </w:r>
      <w:r>
        <w:rPr>
          <w:sz w:val="24"/>
        </w:rPr>
        <w:t xml:space="preserve">Nachweise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Bedarf,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zahlreichen </w:t>
      </w:r>
      <w:r>
        <w:rPr>
          <w:sz w:val="24"/>
        </w:rPr>
        <w:t xml:space="preserve">Anfragen, </w:t>
      </w:r>
      <w:r>
        <w:rPr>
          <w:sz w:val="24"/>
        </w:rPr>
        <w:t xml:space="preserve">fiir </w:t>
      </w:r>
      <w:r>
        <w:rPr>
          <w:sz w:val="24"/>
        </w:rPr>
        <w:t xml:space="preserve">eine </w:t>
      </w:r>
      <w:r>
        <w:rPr>
          <w:sz w:val="24"/>
        </w:rPr>
        <w:t xml:space="preserve">Sprachregung </w:t>
      </w:r>
      <w:r>
        <w:rPr>
          <w:sz w:val="24"/>
        </w:rPr>
        <w:t xml:space="preserve">bzw.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Meldungen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Befunden. </w:t>
      </w:r>
      <w:r>
        <w:rPr>
          <w:sz w:val="24"/>
        </w:rPr>
        <w:t xml:space="preserve">Eine </w:t>
      </w:r>
      <w:r>
        <w:rPr>
          <w:sz w:val="24"/>
        </w:rPr>
        <w:t xml:space="preserve">Meldung </w:t>
      </w:r>
      <w:r>
        <w:rPr>
          <w:sz w:val="24"/>
        </w:rPr>
        <w:t xml:space="preserve">führt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zur </w:t>
      </w:r>
      <w:r>
        <w:rPr>
          <w:sz w:val="24"/>
        </w:rPr>
        <w:t xml:space="preserve">Erfassung/Zählung </w:t>
      </w:r>
      <w:r>
        <w:rPr>
          <w:sz w:val="24"/>
        </w:rPr>
        <w:t xml:space="preserve">der </w:t>
      </w:r>
      <w:r>
        <w:rPr>
          <w:sz w:val="24"/>
        </w:rPr>
        <w:t xml:space="preserve">Meldung,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Falldefinition(Hinweis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muss </w:t>
      </w:r>
      <w:r>
        <w:rPr>
          <w:sz w:val="24"/>
        </w:rPr>
        <w:t xml:space="preserve">erfüllt </w:t>
      </w:r>
      <w:r>
        <w:rPr>
          <w:sz w:val="24"/>
        </w:rPr>
        <w:t xml:space="preserve">sein) </w:t>
      </w:r>
      <w:r>
        <w:rPr>
          <w:sz w:val="24"/>
        </w:rPr>
        <w:t xml:space="preserve">erfüllt. </w:t>
      </w:r>
      <w:r>
        <w:rPr>
          <w:sz w:val="24"/>
        </w:rPr>
        <w:t xml:space="preserve">Einzelfallbewertungen </w:t>
      </w:r>
      <w:r>
        <w:rPr>
          <w:sz w:val="24"/>
        </w:rPr>
        <w:t xml:space="preserve">im </w:t>
      </w:r>
      <w:r>
        <w:rPr>
          <w:sz w:val="24"/>
        </w:rPr>
        <w:t xml:space="preserve">Labor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automatisiert </w:t>
      </w:r>
      <w:r>
        <w:rPr>
          <w:sz w:val="24"/>
        </w:rPr>
        <w:t xml:space="preserve">erstellten </w:t>
      </w:r>
      <w:r>
        <w:rPr>
          <w:sz w:val="24"/>
        </w:rPr>
        <w:t xml:space="preserve">Befunden </w:t>
      </w:r>
      <w:r>
        <w:rPr>
          <w:sz w:val="24"/>
        </w:rPr>
        <w:t xml:space="preserve">schwierig.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ist </w:t>
      </w:r>
      <w:r>
        <w:rPr>
          <w:sz w:val="24"/>
        </w:rPr>
        <w:t xml:space="preserve">dennoch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kann/sollte </w:t>
      </w:r>
      <w:r>
        <w:rPr>
          <w:sz w:val="24"/>
        </w:rPr>
        <w:t xml:space="preserve">PH-Maßnahmen </w:t>
      </w:r>
      <w:r>
        <w:rPr>
          <w:sz w:val="24"/>
        </w:rPr>
        <w:t xml:space="preserve">auf </w:t>
      </w:r>
      <w:r>
        <w:rPr>
          <w:sz w:val="24"/>
        </w:rPr>
        <w:t xml:space="preserve">lokaler </w:t>
      </w:r>
      <w:r>
        <w:rPr>
          <w:sz w:val="24"/>
        </w:rPr>
        <w:t xml:space="preserve">Ebene </w:t>
      </w:r>
      <w:r>
        <w:rPr>
          <w:sz w:val="24"/>
        </w:rPr>
        <w:t xml:space="preserve">nach </w:t>
      </w:r>
      <w:r>
        <w:rPr>
          <w:sz w:val="24"/>
        </w:rPr>
        <w:t xml:space="preserve">sich </w:t>
      </w:r>
      <w:r>
        <w:rPr>
          <w:sz w:val="24"/>
        </w:rPr>
        <w:t xml:space="preserve">führen. </w:t>
      </w:r>
      <w:r>
        <w:rPr>
          <w:sz w:val="24"/>
        </w:rPr>
        <w:t xml:space="preserve">FG32 </w:t>
      </w:r>
      <w:r>
        <w:rPr>
          <w:sz w:val="24"/>
        </w:rPr>
        <w:t xml:space="preserve">i </w:t>
      </w:r>
      <w:r>
        <w:rPr>
          <w:sz w:val="24"/>
        </w:rPr>
        <w:t xml:space="preserve">erarbeitet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und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Sprachregelung </w:t>
      </w:r>
      <w:r>
        <w:rPr>
          <w:sz w:val="24"/>
        </w:rPr>
        <w:t xml:space="preserve">zu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sz w:val="24"/>
        </w:rPr>
        <w:t xml:space="preserve">Nachweise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Bedarf,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zahlreichen </w:t>
      </w:r>
      <w:r>
        <w:rPr>
          <w:sz w:val="24"/>
        </w:rPr>
        <w:t xml:space="preserve">Anfragen,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Sprachregung </w:t>
      </w:r>
      <w:r>
        <w:rPr>
          <w:sz w:val="24"/>
        </w:rPr>
        <w:t xml:space="preserve">bzw.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Meldungen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Befunden. </w:t>
      </w:r>
      <w:r>
        <w:rPr>
          <w:sz w:val="24"/>
        </w:rPr>
        <w:t xml:space="preserve">Eine </w:t>
      </w:r>
      <w:r>
        <w:rPr>
          <w:sz w:val="24"/>
        </w:rPr>
        <w:t xml:space="preserve">Meldung </w:t>
      </w:r>
      <w:r>
        <w:rPr>
          <w:sz w:val="24"/>
        </w:rPr>
        <w:t xml:space="preserve">führt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zur </w:t>
      </w:r>
      <w:r>
        <w:rPr>
          <w:sz w:val="24"/>
        </w:rPr>
        <w:t xml:space="preserve">Erfassung/Zählung </w:t>
      </w:r>
      <w:r>
        <w:rPr>
          <w:sz w:val="24"/>
        </w:rPr>
        <w:t xml:space="preserve">der </w:t>
      </w:r>
      <w:r>
        <w:rPr>
          <w:sz w:val="24"/>
        </w:rPr>
        <w:t xml:space="preserve">Meldung,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Falldefinition(Hinweis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muss </w:t>
      </w:r>
      <w:r>
        <w:rPr>
          <w:sz w:val="24"/>
        </w:rPr>
        <w:t xml:space="preserve">erfüllt </w:t>
      </w:r>
      <w:r>
        <w:rPr>
          <w:sz w:val="24"/>
        </w:rPr>
        <w:t xml:space="preserve">sein) </w:t>
      </w:r>
      <w:r>
        <w:rPr>
          <w:sz w:val="24"/>
        </w:rPr>
        <w:t xml:space="preserve">erfüllt. </w:t>
      </w:r>
      <w:r>
        <w:rPr>
          <w:sz w:val="24"/>
        </w:rPr>
        <w:t xml:space="preserve">Einzelfallbewertungen </w:t>
      </w:r>
      <w:r>
        <w:rPr>
          <w:sz w:val="24"/>
        </w:rPr>
        <w:t xml:space="preserve">im </w:t>
      </w:r>
      <w:r>
        <w:rPr>
          <w:sz w:val="24"/>
        </w:rPr>
        <w:t xml:space="preserve">Labor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automatisiert </w:t>
      </w:r>
      <w:r>
        <w:rPr>
          <w:sz w:val="24"/>
        </w:rPr>
        <w:t xml:space="preserve">erstellten </w:t>
      </w:r>
      <w:r>
        <w:rPr>
          <w:sz w:val="24"/>
        </w:rPr>
        <w:t xml:space="preserve">Befunden </w:t>
      </w:r>
      <w:r>
        <w:rPr>
          <w:sz w:val="24"/>
        </w:rPr>
        <w:t xml:space="preserve">schwierig.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ist </w:t>
      </w:r>
      <w:r>
        <w:rPr>
          <w:sz w:val="24"/>
        </w:rPr>
        <w:t xml:space="preserve">dennoch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kann/sollte </w:t>
      </w:r>
      <w:r>
        <w:rPr>
          <w:sz w:val="24"/>
        </w:rPr>
        <w:t xml:space="preserve">PH-Maßnahmen </w:t>
      </w:r>
      <w:r>
        <w:rPr>
          <w:sz w:val="24"/>
        </w:rPr>
        <w:t xml:space="preserve">auf </w:t>
      </w:r>
      <w:r>
        <w:rPr>
          <w:sz w:val="24"/>
        </w:rPr>
        <w:t xml:space="preserve">lokaler </w:t>
      </w:r>
      <w:r>
        <w:rPr>
          <w:sz w:val="24"/>
        </w:rPr>
        <w:t xml:space="preserve">Ebene </w:t>
      </w:r>
      <w:r>
        <w:rPr>
          <w:sz w:val="24"/>
        </w:rPr>
        <w:t xml:space="preserve">nach </w:t>
      </w:r>
      <w:r>
        <w:rPr>
          <w:sz w:val="24"/>
        </w:rPr>
        <w:t xml:space="preserve">sich </w:t>
      </w:r>
      <w:r>
        <w:rPr>
          <w:sz w:val="24"/>
        </w:rPr>
        <w:t xml:space="preserve">führen. </w:t>
      </w:r>
      <w:r>
        <w:rPr>
          <w:sz w:val="24"/>
        </w:rPr>
        <w:t xml:space="preserve">TODO: </w:t>
      </w:r>
      <w:r>
        <w:rPr>
          <w:sz w:val="24"/>
        </w:rPr>
        <w:t xml:space="preserve">FG32/ </w:t>
      </w:r>
      <w:r>
        <w:rPr>
          <w:sz w:val="24"/>
        </w:rPr>
        <w:t xml:space="preserve">erarbeitet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und </w:t>
      </w:r>
      <w:r>
        <w:rPr>
          <w:sz w:val="24"/>
        </w:rPr>
        <w:t xml:space="preserve">teilt </w:t>
      </w:r>
      <w:r>
        <w:rPr>
          <w:sz w:val="24"/>
        </w:rPr>
        <w:t xml:space="preserve">es </w:t>
      </w:r>
      <w:r>
        <w:rPr>
          <w:sz w:val="24"/>
        </w:rPr>
        <w:t xml:space="preserve">FG32 </w:t>
      </w:r>
      <w:r>
        <w:rPr>
          <w:sz w:val="24"/>
        </w:rPr>
        <w:t xml:space="preserve">1 </w:t>
      </w:r>
    </w:p>
    <w:p>
      <w:r>
        <w:t>*****</w:t>
      </w:r>
    </w:p>
    <w:p>
      <w:pPr>
        <w:pStyle w:val="Heading1"/>
      </w:pPr>
      <w:r>
        <w:t>272_Ergebnisprotokoll_Krisenstabssitzung_2020-09-16.pdf</w:t>
      </w:r>
    </w:p>
    <w:p>
      <w:r>
        <w:t>Anzahl der Vorkommen von 'zwang':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hweise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einbezogen, </w:t>
      </w:r>
      <w:r>
        <w:rPr>
          <w:sz w:val="24"/>
        </w:rPr>
        <w:t xml:space="preserve">das </w:t>
      </w:r>
      <w:r>
        <w:rPr>
          <w:sz w:val="24"/>
        </w:rPr>
        <w:t xml:space="preserve">kann </w:t>
      </w:r>
      <w:r>
        <w:rPr>
          <w:sz w:val="24"/>
        </w:rPr>
        <w:t xml:space="preserve">langfristig </w:t>
      </w:r>
      <w:r>
        <w:rPr>
          <w:sz w:val="24"/>
        </w:rPr>
        <w:t xml:space="preserve">angepasst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Empfehlung </w:t>
      </w:r>
      <w:r>
        <w:rPr>
          <w:sz w:val="24"/>
        </w:rPr>
        <w:t xml:space="preserve">einen </w:t>
      </w:r>
      <w:r>
        <w:rPr>
          <w:sz w:val="24"/>
        </w:rPr>
        <w:t xml:space="preserve">positiven </w:t>
      </w:r>
      <w:r>
        <w:rPr>
          <w:sz w:val="24"/>
        </w:rPr>
        <w:t xml:space="preserve">Antigentest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PCR </w:t>
      </w:r>
      <w:r>
        <w:rPr>
          <w:sz w:val="24"/>
        </w:rPr>
        <w:t xml:space="preserve">zu </w:t>
      </w:r>
      <w:r>
        <w:rPr>
          <w:sz w:val="24"/>
        </w:rPr>
        <w:t xml:space="preserve">bestätigen, </w:t>
      </w:r>
      <w:r>
        <w:rPr>
          <w:sz w:val="24"/>
        </w:rPr>
        <w:t xml:space="preserve">damit </w:t>
      </w:r>
      <w:r>
        <w:rPr>
          <w:sz w:val="24"/>
        </w:rPr>
        <w:t xml:space="preserve">der </w:t>
      </w:r>
      <w:r>
        <w:rPr>
          <w:sz w:val="24"/>
        </w:rPr>
        <w:t xml:space="preserve">Fall </w:t>
      </w:r>
      <w:r>
        <w:rPr>
          <w:sz w:val="24"/>
        </w:rPr>
        <w:t xml:space="preserve">erfasst </w:t>
      </w:r>
      <w:r>
        <w:rPr>
          <w:sz w:val="24"/>
        </w:rPr>
        <w:t xml:space="preserve">wird. </w:t>
      </w:r>
      <w:r>
        <w:rPr>
          <w:sz w:val="24"/>
        </w:rPr>
        <w:t xml:space="preserve">Meldecompliance </w:t>
      </w:r>
      <w:r>
        <w:rPr>
          <w:sz w:val="24"/>
        </w:rPr>
        <w:t xml:space="preserve">bei </w:t>
      </w:r>
      <w:r>
        <w:rPr>
          <w:sz w:val="24"/>
        </w:rPr>
        <w:t xml:space="preserve">Ärzten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Tendenz </w:t>
      </w:r>
      <w:r>
        <w:rPr>
          <w:sz w:val="24"/>
        </w:rPr>
        <w:t xml:space="preserve">niedriges </w:t>
      </w:r>
      <w:r>
        <w:rPr>
          <w:sz w:val="24"/>
        </w:rPr>
        <w:t xml:space="preserve">zu </w:t>
      </w:r>
      <w:r>
        <w:rPr>
          <w:sz w:val="24"/>
        </w:rPr>
        <w:t xml:space="preserve">sein. </w:t>
      </w:r>
      <w:r>
        <w:rPr>
          <w:sz w:val="24"/>
        </w:rPr>
        <w:t xml:space="preserve">Bei </w:t>
      </w:r>
      <w:r>
        <w:rPr>
          <w:sz w:val="24"/>
        </w:rPr>
        <w:t xml:space="preserve">Durchführung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Personen </w:t>
      </w:r>
      <w:r>
        <w:rPr>
          <w:sz w:val="24"/>
        </w:rPr>
        <w:t xml:space="preserve">selbst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Meldung </w:t>
      </w:r>
      <w:r>
        <w:rPr>
          <w:sz w:val="24"/>
        </w:rPr>
        <w:t xml:space="preserve">problematisch </w:t>
      </w:r>
      <w:r>
        <w:rPr>
          <w:sz w:val="24"/>
        </w:rPr>
        <w:t xml:space="preserve">werden. </w:t>
      </w:r>
      <w:r>
        <w:rPr>
          <w:sz w:val="24"/>
        </w:rPr>
        <w:t xml:space="preserve">Problematisch </w:t>
      </w:r>
      <w:r>
        <w:rPr>
          <w:sz w:val="24"/>
        </w:rPr>
        <w:t xml:space="preserve">bei </w:t>
      </w:r>
      <w:r>
        <w:rPr>
          <w:sz w:val="24"/>
        </w:rPr>
        <w:t xml:space="preserve">Nachtestung,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als </w:t>
      </w:r>
      <w:r>
        <w:rPr>
          <w:sz w:val="24"/>
        </w:rPr>
        <w:t xml:space="preserve">solche </w:t>
      </w:r>
      <w:r>
        <w:rPr>
          <w:sz w:val="24"/>
        </w:rPr>
        <w:t xml:space="preserve">gekennzeichnet </w:t>
      </w:r>
      <w:r>
        <w:rPr>
          <w:sz w:val="24"/>
        </w:rPr>
        <w:t xml:space="preserve">wird, </w:t>
      </w:r>
      <w:r>
        <w:rPr>
          <w:sz w:val="24"/>
        </w:rPr>
        <w:t xml:space="preserve">somit </w:t>
      </w:r>
      <w:r>
        <w:rPr>
          <w:sz w:val="24"/>
        </w:rPr>
        <w:t xml:space="preserve">auch </w:t>
      </w:r>
      <w:r>
        <w:rPr>
          <w:sz w:val="24"/>
        </w:rPr>
        <w:t xml:space="preserve">doppelt </w:t>
      </w:r>
      <w:r>
        <w:rPr>
          <w:sz w:val="24"/>
        </w:rPr>
        <w:t xml:space="preserve">erfasst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Verzerrung </w:t>
      </w:r>
      <w:r>
        <w:rPr>
          <w:sz w:val="24"/>
        </w:rPr>
        <w:t xml:space="preserve">im </w:t>
      </w:r>
      <w:r>
        <w:rPr>
          <w:sz w:val="24"/>
        </w:rPr>
        <w:t xml:space="preserve">System </w:t>
      </w:r>
      <w:r>
        <w:rPr>
          <w:sz w:val="24"/>
        </w:rPr>
        <w:t xml:space="preserve">entstehen </w:t>
      </w:r>
      <w:r>
        <w:rPr>
          <w:sz w:val="24"/>
        </w:rPr>
        <w:t xml:space="preserve">könnte. </w:t>
      </w:r>
      <w:r>
        <w:rPr>
          <w:sz w:val="24"/>
        </w:rPr>
        <w:t xml:space="preserve">Negative </w:t>
      </w:r>
      <w:r>
        <w:rPr>
          <w:sz w:val="24"/>
        </w:rPr>
        <w:t xml:space="preserve">Teste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nachgetestet. </w:t>
      </w:r>
      <w:r>
        <w:rPr>
          <w:sz w:val="24"/>
        </w:rPr>
        <w:t xml:space="preserve">o </w:t>
      </w:r>
      <w:r>
        <w:rPr>
          <w:sz w:val="24"/>
        </w:rPr>
        <w:t xml:space="preserve">SurvNet-Update: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erfolgt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bzgl. </w:t>
      </w:r>
      <w:r>
        <w:rPr>
          <w:sz w:val="24"/>
        </w:rPr>
        <w:t xml:space="preserve">der </w:t>
      </w:r>
      <w:r>
        <w:rPr>
          <w:sz w:val="24"/>
        </w:rPr>
        <w:t xml:space="preserve">Prüfung </w:t>
      </w:r>
      <w:r>
        <w:rPr>
          <w:sz w:val="24"/>
        </w:rPr>
        <w:t xml:space="preserve">einer </w:t>
      </w:r>
      <w:r>
        <w:rPr>
          <w:sz w:val="24"/>
        </w:rPr>
        <w:t xml:space="preserve">technischen </w:t>
      </w:r>
      <w:r>
        <w:rPr>
          <w:sz w:val="24"/>
        </w:rPr>
        <w:t xml:space="preserve">Funktion. </w:t>
      </w:r>
      <w:r>
        <w:rPr>
          <w:sz w:val="24"/>
        </w:rPr>
        <w:t xml:space="preserve">Danach </w:t>
      </w:r>
      <w:r>
        <w:rPr>
          <w:sz w:val="24"/>
        </w:rPr>
        <w:t xml:space="preserve">Rollout </w:t>
      </w:r>
      <w:r>
        <w:rPr>
          <w:sz w:val="24"/>
        </w:rPr>
        <w:t xml:space="preserve">am </w:t>
      </w:r>
      <w:r>
        <w:rPr>
          <w:sz w:val="24"/>
        </w:rPr>
        <w:t xml:space="preserve">RKI, </w:t>
      </w:r>
      <w:r>
        <w:rPr>
          <w:sz w:val="24"/>
        </w:rPr>
        <w:t xml:space="preserve">idealerweise </w:t>
      </w:r>
      <w:r>
        <w:rPr>
          <w:sz w:val="24"/>
        </w:rPr>
        <w:t xml:space="preserve">ab </w:t>
      </w:r>
      <w:r>
        <w:rPr>
          <w:sz w:val="24"/>
        </w:rPr>
        <w:t xml:space="preserve">Freitag </w:t>
      </w:r>
      <w:r>
        <w:rPr>
          <w:sz w:val="24"/>
        </w:rPr>
        <w:t xml:space="preserve">und </w:t>
      </w:r>
      <w:r>
        <w:rPr>
          <w:sz w:val="24"/>
        </w:rPr>
        <w:t xml:space="preserve">Anfang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Update </w:t>
      </w:r>
      <w:r>
        <w:rPr>
          <w:sz w:val="24"/>
        </w:rPr>
        <w:t xml:space="preserve">den </w:t>
      </w:r>
      <w:r>
        <w:rPr>
          <w:sz w:val="24"/>
        </w:rPr>
        <w:t xml:space="preserve">Gas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gestellt. </w:t>
      </w:r>
    </w:p>
    <w:p>
      <w:r>
        <w:t>*****</w:t>
      </w:r>
    </w:p>
    <w:p>
      <w:pPr>
        <w:pStyle w:val="Heading1"/>
      </w:pPr>
      <w:r>
        <w:t>330_Ergebnisprotokoll_Krisenstabssitzung_2020-11-23.pdf</w:t>
      </w:r>
    </w:p>
    <w:p>
      <w:r>
        <w:t>Anzahl der Vorkommen von 'zwang':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80%, </w:t>
      </w:r>
      <w:r>
        <w:rPr>
          <w:sz w:val="24"/>
        </w:rPr>
        <w:t xml:space="preserve">die </w:t>
      </w:r>
      <w:r>
        <w:rPr>
          <w:sz w:val="24"/>
        </w:rPr>
        <w:t xml:space="preserve">Spezifität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98%.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Güte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ab.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falsch </w:t>
      </w:r>
      <w:r>
        <w:rPr>
          <w:sz w:val="24"/>
        </w:rPr>
        <w:t xml:space="preserve">positiver </w:t>
      </w:r>
      <w:r>
        <w:rPr>
          <w:sz w:val="24"/>
        </w:rPr>
        <w:t xml:space="preserve">Ergebnisse </w:t>
      </w:r>
      <w:r>
        <w:rPr>
          <w:sz w:val="24"/>
        </w:rPr>
        <w:t xml:space="preserve">zu </w:t>
      </w:r>
      <w:r>
        <w:rPr>
          <w:sz w:val="24"/>
        </w:rPr>
        <w:t xml:space="preserve">rechnen. </w:t>
      </w:r>
      <w:r>
        <w:rPr>
          <w:sz w:val="24"/>
        </w:rPr>
        <w:t xml:space="preserve">o </w:t>
      </w:r>
      <w:r>
        <w:rPr>
          <w:sz w:val="24"/>
        </w:rPr>
        <w:t xml:space="preserve">Antigentests </w:t>
      </w:r>
      <w:r>
        <w:rPr>
          <w:sz w:val="24"/>
        </w:rPr>
        <w:t xml:space="preserve">wurden </w:t>
      </w:r>
      <w:r>
        <w:rPr>
          <w:sz w:val="24"/>
        </w:rPr>
        <w:t xml:space="preserve">an </w:t>
      </w:r>
      <w:r>
        <w:rPr>
          <w:sz w:val="24"/>
        </w:rPr>
        <w:t xml:space="preserve">symptomatischen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an </w:t>
      </w:r>
      <w:r>
        <w:rPr>
          <w:sz w:val="24"/>
        </w:rPr>
        <w:t xml:space="preserve">asymptomatischen </w:t>
      </w:r>
      <w:r>
        <w:rPr>
          <w:sz w:val="24"/>
        </w:rPr>
        <w:t xml:space="preserve">Patienten </w:t>
      </w:r>
      <w:r>
        <w:rPr>
          <w:sz w:val="24"/>
        </w:rPr>
        <w:t xml:space="preserve">validiert.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kommen </w:t>
      </w:r>
      <w:r>
        <w:rPr>
          <w:sz w:val="24"/>
        </w:rPr>
        <w:t xml:space="preserve">jedoch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Daten </w:t>
      </w:r>
      <w:r>
        <w:rPr>
          <w:sz w:val="24"/>
        </w:rPr>
        <w:t xml:space="preserve">dazu.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darf </w:t>
      </w:r>
      <w:r>
        <w:rPr>
          <w:sz w:val="24"/>
        </w:rPr>
        <w:t xml:space="preserve">nicht </w:t>
      </w:r>
      <w:r>
        <w:rPr>
          <w:sz w:val="24"/>
        </w:rPr>
        <w:t xml:space="preserve">vergessen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selbst- </w:t>
      </w:r>
      <w:r>
        <w:rPr>
          <w:sz w:val="24"/>
        </w:rPr>
        <w:t xml:space="preserve">selektierte </w:t>
      </w:r>
      <w:r>
        <w:rPr>
          <w:sz w:val="24"/>
        </w:rPr>
        <w:t xml:space="preserve">Tests </w:t>
      </w:r>
      <w:r>
        <w:rPr>
          <w:sz w:val="24"/>
        </w:rPr>
        <w:t xml:space="preserve">handelt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um </w:t>
      </w:r>
      <w:r>
        <w:rPr>
          <w:b/>
          <w:color w:val="FF0000"/>
          <w:sz w:val="24"/>
        </w:rPr>
        <w:t xml:space="preserve">Zwangstests.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Sozioökonomischen </w:t>
      </w:r>
      <w:r>
        <w:rPr>
          <w:sz w:val="24"/>
        </w:rPr>
        <w:t xml:space="preserve">Panel </w:t>
      </w:r>
      <w:r>
        <w:rPr>
          <w:sz w:val="24"/>
        </w:rPr>
        <w:t xml:space="preserve">liegt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positiver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PCR-Tests </w:t>
      </w:r>
      <w:r>
        <w:rPr>
          <w:sz w:val="24"/>
        </w:rPr>
        <w:t xml:space="preserve">unter </w:t>
      </w:r>
      <w:r>
        <w:rPr>
          <w:sz w:val="24"/>
        </w:rPr>
        <w:t xml:space="preserve">1%. </w:t>
      </w:r>
      <w:r>
        <w:rPr>
          <w:sz w:val="24"/>
        </w:rPr>
        <w:t xml:space="preserve">Die </w:t>
      </w:r>
      <w:r>
        <w:rPr>
          <w:sz w:val="24"/>
        </w:rPr>
        <w:t xml:space="preserve">Beteiligung </w:t>
      </w:r>
      <w:r>
        <w:rPr>
          <w:sz w:val="24"/>
        </w:rPr>
        <w:t xml:space="preserve">war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sonst </w:t>
      </w:r>
      <w:r>
        <w:rPr>
          <w:sz w:val="24"/>
        </w:rPr>
        <w:t xml:space="preserve">üblich, </w:t>
      </w:r>
      <w:r>
        <w:rPr>
          <w:sz w:val="24"/>
        </w:rPr>
        <w:t xml:space="preserve">vielleicht </w:t>
      </w:r>
      <w:r>
        <w:rPr>
          <w:sz w:val="24"/>
        </w:rPr>
        <w:t xml:space="preserve">dem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Quarantänepflicht </w:t>
      </w:r>
      <w:r>
        <w:rPr>
          <w:sz w:val="24"/>
        </w:rPr>
        <w:t xml:space="preserve">bei </w:t>
      </w:r>
      <w:r>
        <w:rPr>
          <w:sz w:val="24"/>
        </w:rPr>
        <w:t xml:space="preserve">positiver </w:t>
      </w:r>
      <w:r>
        <w:rPr>
          <w:sz w:val="24"/>
        </w:rPr>
        <w:t xml:space="preserve">Testung </w:t>
      </w:r>
      <w:r>
        <w:rPr>
          <w:sz w:val="24"/>
        </w:rPr>
        <w:t xml:space="preserve">geschuldet.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wichtig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Bewertung </w:t>
      </w:r>
      <w:r>
        <w:rPr>
          <w:sz w:val="24"/>
        </w:rPr>
        <w:t xml:space="preserve">einer </w:t>
      </w:r>
      <w:r>
        <w:rPr>
          <w:sz w:val="24"/>
        </w:rPr>
        <w:t xml:space="preserve">bundesweiten </w:t>
      </w:r>
      <w:r>
        <w:rPr>
          <w:sz w:val="24"/>
        </w:rPr>
        <w:t xml:space="preserve">Stichprobe. </w:t>
      </w:r>
      <w:r>
        <w:rPr>
          <w:sz w:val="24"/>
        </w:rPr>
        <w:t xml:space="preserve">o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 </w:t>
      </w:r>
      <w:r>
        <w:rPr>
          <w:sz w:val="24"/>
        </w:rPr>
        <w:t xml:space="preserve">von </w:t>
      </w:r>
      <w:r>
        <w:rPr>
          <w:sz w:val="24"/>
        </w:rPr>
        <w:t xml:space="preserve">Massentests </w:t>
      </w:r>
      <w:r>
        <w:rPr>
          <w:sz w:val="24"/>
        </w:rPr>
        <w:t xml:space="preserve">sind </w:t>
      </w:r>
      <w:r>
        <w:rPr>
          <w:sz w:val="24"/>
        </w:rPr>
        <w:t xml:space="preserve">das </w:t>
      </w:r>
      <w:r>
        <w:rPr>
          <w:sz w:val="24"/>
        </w:rPr>
        <w:t xml:space="preserve">Zusammenbringung </w:t>
      </w:r>
      <w:r>
        <w:rPr>
          <w:sz w:val="24"/>
        </w:rPr>
        <w:t xml:space="preserve">vieler </w:t>
      </w:r>
      <w:r>
        <w:rPr>
          <w:sz w:val="24"/>
        </w:rPr>
        <w:t xml:space="preserve">Menschen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1"/>
      </w:pPr>
      <w:r>
        <w:t>348_Ergebnisprotokoll_Krisenstabssitzung_2020-12-14.pdf</w:t>
      </w:r>
    </w:p>
    <w:p>
      <w:r>
        <w:t>Anzahl der Vorkommen von 'zwang':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re </w:t>
      </w:r>
      <w:r>
        <w:rPr>
          <w:sz w:val="24"/>
        </w:rPr>
        <w:t xml:space="preserve">trotzdem </w:t>
      </w:r>
      <w:r>
        <w:rPr>
          <w:sz w:val="24"/>
        </w:rPr>
        <w:t xml:space="preserve">sinnvoll, </w:t>
      </w:r>
      <w:r>
        <w:rPr>
          <w:sz w:val="24"/>
        </w:rPr>
        <w:t xml:space="preserve">dass </w:t>
      </w:r>
      <w:r>
        <w:rPr>
          <w:sz w:val="24"/>
        </w:rPr>
        <w:t xml:space="preserve">Gesundheitsämter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sz w:val="24"/>
        </w:rPr>
        <w:t xml:space="preserve">Antigennachweisen </w:t>
      </w:r>
      <w:r>
        <w:rPr>
          <w:sz w:val="24"/>
        </w:rPr>
        <w:t xml:space="preserve">erfahren, </w:t>
      </w:r>
      <w:r>
        <w:rPr>
          <w:sz w:val="24"/>
        </w:rPr>
        <w:t xml:space="preserve">um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oder </w:t>
      </w:r>
      <w:r>
        <w:rPr>
          <w:sz w:val="24"/>
        </w:rPr>
        <w:t xml:space="preserve">Altenpflegeheimen </w:t>
      </w:r>
      <w:r>
        <w:rPr>
          <w:sz w:val="24"/>
        </w:rPr>
        <w:t xml:space="preserve">einleiten </w:t>
      </w:r>
      <w:r>
        <w:rPr>
          <w:sz w:val="24"/>
        </w:rPr>
        <w:t xml:space="preserve">zu </w:t>
      </w:r>
      <w:r>
        <w:rPr>
          <w:sz w:val="24"/>
        </w:rPr>
        <w:t xml:space="preserve">können. </w:t>
      </w:r>
      <w:r>
        <w:rPr>
          <w:sz w:val="24"/>
        </w:rPr>
        <w:t xml:space="preserve">Aktuell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Meldetatbestand </w:t>
      </w:r>
      <w:r>
        <w:rPr>
          <w:sz w:val="24"/>
        </w:rPr>
        <w:t xml:space="preserve">in </w:t>
      </w:r>
      <w:r>
        <w:rPr>
          <w:sz w:val="24"/>
        </w:rPr>
        <w:t xml:space="preserve">medizinischen </w:t>
      </w:r>
      <w:r>
        <w:rPr>
          <w:sz w:val="24"/>
        </w:rPr>
        <w:t xml:space="preserve">Einrichtungen </w:t>
      </w:r>
      <w:r>
        <w:rPr>
          <w:sz w:val="24"/>
        </w:rPr>
        <w:t xml:space="preserve">durch </w:t>
      </w:r>
      <w:r>
        <w:rPr>
          <w:sz w:val="24"/>
        </w:rPr>
        <w:t xml:space="preserve">positiven </w:t>
      </w:r>
      <w:r>
        <w:rPr>
          <w:sz w:val="24"/>
        </w:rPr>
        <w:t xml:space="preserve">Antigentest </w:t>
      </w:r>
      <w:r>
        <w:rPr>
          <w:sz w:val="24"/>
        </w:rPr>
        <w:t xml:space="preserve">erfüllt,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jedoch </w:t>
      </w:r>
      <w:r>
        <w:rPr>
          <w:sz w:val="24"/>
        </w:rPr>
        <w:t xml:space="preserve">nicht, </w:t>
      </w:r>
      <w:r>
        <w:rPr>
          <w:sz w:val="24"/>
        </w:rPr>
        <w:t xml:space="preserve">was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vermitteln </w:t>
      </w:r>
      <w:r>
        <w:rPr>
          <w:sz w:val="24"/>
        </w:rPr>
        <w:t xml:space="preserve">ist.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Sicht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Vorliegen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Erkrankungen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zwangsläufig </w:t>
      </w:r>
      <w:r>
        <w:rPr>
          <w:sz w:val="24"/>
        </w:rPr>
        <w:t xml:space="preserve">Voraussetzung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Krankheitsverdacht; </w:t>
      </w:r>
      <w:r>
        <w:rPr>
          <w:sz w:val="24"/>
        </w:rPr>
        <w:t xml:space="preserve">auch </w:t>
      </w:r>
      <w:r>
        <w:rPr>
          <w:sz w:val="24"/>
        </w:rPr>
        <w:t xml:space="preserve">Labordiagnostik </w:t>
      </w:r>
      <w:r>
        <w:rPr>
          <w:sz w:val="24"/>
        </w:rPr>
        <w:t xml:space="preserve">oder </w:t>
      </w:r>
      <w:r>
        <w:rPr>
          <w:sz w:val="24"/>
        </w:rPr>
        <w:t xml:space="preserve">Bildgebung </w:t>
      </w:r>
      <w:r>
        <w:rPr>
          <w:sz w:val="24"/>
        </w:rPr>
        <w:t xml:space="preserve">können </w:t>
      </w:r>
      <w:r>
        <w:rPr>
          <w:sz w:val="24"/>
        </w:rPr>
        <w:t xml:space="preserve">Krankheitsverdacht </w:t>
      </w:r>
      <w:r>
        <w:rPr>
          <w:sz w:val="24"/>
        </w:rPr>
        <w:t xml:space="preserve">begründen.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sollte </w:t>
      </w:r>
      <w:r>
        <w:rPr>
          <w:sz w:val="24"/>
        </w:rPr>
        <w:t xml:space="preserve">möglichst </w:t>
      </w:r>
      <w:r>
        <w:rPr>
          <w:sz w:val="24"/>
        </w:rPr>
        <w:t xml:space="preserve">unbürokratisch </w:t>
      </w:r>
      <w:r>
        <w:rPr>
          <w:sz w:val="24"/>
        </w:rPr>
        <w:t xml:space="preserve">sein.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Übergangslösung, </w:t>
      </w:r>
      <w:r>
        <w:rPr>
          <w:sz w:val="24"/>
        </w:rPr>
        <w:t xml:space="preserve">z.B.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Verordnung,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  <w:r>
        <w:rPr>
          <w:sz w:val="24"/>
        </w:rPr>
        <w:t xml:space="preserve">werden,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Änderung </w:t>
      </w:r>
      <w:r>
        <w:rPr>
          <w:sz w:val="24"/>
        </w:rPr>
        <w:t xml:space="preserve">des </w:t>
      </w:r>
      <w:r>
        <w:rPr>
          <w:sz w:val="24"/>
        </w:rPr>
        <w:t xml:space="preserve">IfSG </w:t>
      </w:r>
      <w:r>
        <w:rPr>
          <w:sz w:val="24"/>
        </w:rPr>
        <w:t xml:space="preserve">ist </w:t>
      </w:r>
      <w:r>
        <w:rPr>
          <w:sz w:val="24"/>
        </w:rPr>
        <w:t xml:space="preserve">wenig </w:t>
      </w:r>
      <w:r>
        <w:rPr>
          <w:sz w:val="24"/>
        </w:rPr>
        <w:t xml:space="preserve">realistisch. </w:t>
      </w:r>
      <w:r>
        <w:rPr>
          <w:sz w:val="24"/>
        </w:rPr>
        <w:t xml:space="preserve">ToDo: </w:t>
      </w:r>
      <w:r>
        <w:rPr>
          <w:sz w:val="24"/>
        </w:rPr>
        <w:t xml:space="preserve">erstellt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32, </w:t>
      </w:r>
      <w:r>
        <w:rPr>
          <w:sz w:val="24"/>
        </w:rPr>
        <w:t xml:space="preserve">FG36 </w:t>
      </w:r>
      <w:r>
        <w:rPr>
          <w:sz w:val="24"/>
        </w:rPr>
        <w:t xml:space="preserve">und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einen </w:t>
      </w:r>
      <w:r>
        <w:rPr>
          <w:sz w:val="24"/>
        </w:rPr>
        <w:t xml:space="preserve">Bericht, </w:t>
      </w:r>
      <w:r>
        <w:rPr>
          <w:sz w:val="24"/>
        </w:rPr>
        <w:t xml:space="preserve">dass </w:t>
      </w:r>
    </w:p>
    <w:p>
      <w:r>
        <w:t>*****</w:t>
      </w:r>
    </w:p>
    <w:p>
      <w:pPr>
        <w:pStyle w:val="Heading1"/>
      </w:pPr>
      <w:r>
        <w:t>426_Ergebnisprotokoll_Krisenstabssitzung_2021-03-22.pdf</w:t>
      </w:r>
    </w:p>
    <w:p>
      <w:r>
        <w:t>Anzahl der Vorkommen von 'zwang':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Schwierig, </w:t>
      </w:r>
      <w:r>
        <w:rPr>
          <w:sz w:val="24"/>
        </w:rPr>
        <w:t xml:space="preserve">wenn </w:t>
      </w:r>
      <w:r>
        <w:rPr>
          <w:sz w:val="24"/>
        </w:rPr>
        <w:t xml:space="preserve">Kinder </w:t>
      </w:r>
      <w:r>
        <w:rPr>
          <w:sz w:val="24"/>
        </w:rPr>
        <w:t xml:space="preserve">betroffen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Verpflichtung </w:t>
      </w:r>
      <w:r>
        <w:rPr>
          <w:sz w:val="24"/>
        </w:rPr>
        <w:t xml:space="preserve">würde </w:t>
      </w:r>
      <w:r>
        <w:rPr>
          <w:sz w:val="24"/>
        </w:rPr>
        <w:t xml:space="preserve">auf </w:t>
      </w:r>
      <w:r>
        <w:rPr>
          <w:sz w:val="24"/>
        </w:rPr>
        <w:t xml:space="preserve">wenig </w:t>
      </w:r>
      <w:r>
        <w:rPr>
          <w:sz w:val="24"/>
        </w:rPr>
        <w:t xml:space="preserve">Akzeptanz </w:t>
      </w:r>
      <w:r>
        <w:rPr>
          <w:sz w:val="24"/>
        </w:rPr>
        <w:t xml:space="preserve">treffen, </w:t>
      </w:r>
      <w:r>
        <w:rPr>
          <w:sz w:val="24"/>
        </w:rPr>
        <w:t xml:space="preserve">Fälle </w:t>
      </w:r>
      <w:r>
        <w:rPr>
          <w:sz w:val="24"/>
        </w:rPr>
        <w:t xml:space="preserve">melden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evtl.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sz w:val="24"/>
        </w:rPr>
        <w:t xml:space="preserve">Deshalb </w:t>
      </w:r>
      <w:r>
        <w:rPr>
          <w:sz w:val="24"/>
        </w:rPr>
        <w:t xml:space="preserve">sollte </w:t>
      </w:r>
      <w:r>
        <w:rPr>
          <w:sz w:val="24"/>
        </w:rPr>
        <w:t xml:space="preserve">eine </w:t>
      </w:r>
      <w:r>
        <w:rPr>
          <w:sz w:val="24"/>
        </w:rPr>
        <w:t xml:space="preserve">Isolierung </w:t>
      </w:r>
      <w:r>
        <w:rPr>
          <w:sz w:val="24"/>
        </w:rPr>
        <w:t xml:space="preserve">außer </w:t>
      </w:r>
      <w:r>
        <w:rPr>
          <w:sz w:val="24"/>
        </w:rPr>
        <w:t xml:space="preserve">Haus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Zwang </w:t>
      </w:r>
      <w:r>
        <w:rPr>
          <w:sz w:val="24"/>
        </w:rPr>
        <w:t xml:space="preserve">sondern </w:t>
      </w:r>
      <w:r>
        <w:rPr>
          <w:sz w:val="24"/>
        </w:rPr>
        <w:t xml:space="preserve">ein </w:t>
      </w:r>
      <w:r>
        <w:rPr>
          <w:sz w:val="24"/>
        </w:rPr>
        <w:t xml:space="preserve">Angebot </w:t>
      </w:r>
      <w:r>
        <w:rPr>
          <w:sz w:val="24"/>
        </w:rPr>
        <w:t xml:space="preserve">sein.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Analyse, </w:t>
      </w:r>
      <w:r>
        <w:rPr>
          <w:sz w:val="24"/>
        </w:rPr>
        <w:t xml:space="preserve">wann </w:t>
      </w:r>
      <w:r>
        <w:rPr>
          <w:sz w:val="24"/>
        </w:rPr>
        <w:t xml:space="preserve">die </w:t>
      </w:r>
      <w:r>
        <w:rPr>
          <w:sz w:val="24"/>
        </w:rPr>
        <w:t xml:space="preserve">Ansteckung </w:t>
      </w:r>
      <w:r>
        <w:rPr>
          <w:sz w:val="24"/>
        </w:rPr>
        <w:t xml:space="preserve">im </w:t>
      </w:r>
      <w:r>
        <w:rPr>
          <w:sz w:val="24"/>
        </w:rPr>
        <w:t xml:space="preserve">Haushalt </w:t>
      </w:r>
      <w:r>
        <w:rPr>
          <w:sz w:val="24"/>
        </w:rPr>
        <w:t xml:space="preserve">stattfindet, </w:t>
      </w:r>
      <w:r>
        <w:rPr>
          <w:sz w:val="24"/>
        </w:rPr>
        <w:t xml:space="preserve">wäre </w:t>
      </w:r>
      <w:r>
        <w:rPr>
          <w:sz w:val="24"/>
        </w:rPr>
        <w:t xml:space="preserve">sinnvoll. </w:t>
      </w:r>
      <w:r>
        <w:rPr>
          <w:sz w:val="24"/>
        </w:rPr>
        <w:t xml:space="preserve">Zum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Identifizierung </w:t>
      </w:r>
      <w:r>
        <w:rPr>
          <w:sz w:val="24"/>
        </w:rPr>
        <w:t xml:space="preserve">des </w:t>
      </w:r>
      <w:r>
        <w:rPr>
          <w:sz w:val="24"/>
        </w:rPr>
        <w:t xml:space="preserve">1.Falls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Ansteckung </w:t>
      </w:r>
      <w:r>
        <w:rPr>
          <w:sz w:val="24"/>
        </w:rPr>
        <w:t xml:space="preserve">im </w:t>
      </w:r>
      <w:r>
        <w:rPr>
          <w:sz w:val="24"/>
        </w:rPr>
        <w:t xml:space="preserve">Haushalt </w:t>
      </w:r>
      <w:r>
        <w:rPr>
          <w:sz w:val="24"/>
        </w:rPr>
        <w:t xml:space="preserve">bereits </w:t>
      </w:r>
      <w:r>
        <w:rPr>
          <w:sz w:val="24"/>
        </w:rPr>
        <w:t xml:space="preserve">stattgefunden. </w:t>
      </w:r>
      <w:r>
        <w:rPr>
          <w:sz w:val="24"/>
        </w:rPr>
        <w:t xml:space="preserve">o </w:t>
      </w:r>
      <w:r>
        <w:rPr>
          <w:sz w:val="24"/>
        </w:rPr>
        <w:t xml:space="preserve">Warum </w:t>
      </w:r>
      <w:r>
        <w:rPr>
          <w:sz w:val="24"/>
        </w:rPr>
        <w:t xml:space="preserve">jetzt?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sind </w:t>
      </w:r>
      <w:r>
        <w:rPr>
          <w:sz w:val="24"/>
        </w:rPr>
        <w:t xml:space="preserve">ansteckender </w:t>
      </w:r>
      <w:r>
        <w:rPr>
          <w:sz w:val="24"/>
        </w:rPr>
        <w:t xml:space="preserve">und </w:t>
      </w:r>
      <w:r>
        <w:rPr>
          <w:sz w:val="24"/>
        </w:rPr>
        <w:t xml:space="preserve">gefährlicher.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schon </w:t>
      </w:r>
      <w:r>
        <w:rPr>
          <w:sz w:val="24"/>
        </w:rPr>
        <w:t xml:space="preserve">für </w:t>
      </w:r>
      <w:r>
        <w:rPr>
          <w:sz w:val="24"/>
        </w:rPr>
        <w:t xml:space="preserve">Menschen </w:t>
      </w:r>
      <w:r>
        <w:rPr>
          <w:sz w:val="24"/>
        </w:rPr>
        <w:t xml:space="preserve">in </w:t>
      </w:r>
      <w:r>
        <w:rPr>
          <w:sz w:val="24"/>
        </w:rPr>
        <w:t xml:space="preserve">prekären </w:t>
      </w:r>
      <w:r>
        <w:rPr>
          <w:sz w:val="24"/>
        </w:rPr>
        <w:t xml:space="preserve">Wohn- </w:t>
      </w:r>
      <w:r>
        <w:rPr>
          <w:sz w:val="24"/>
        </w:rPr>
        <w:t xml:space="preserve">situationen </w:t>
      </w:r>
      <w:r>
        <w:rPr>
          <w:sz w:val="24"/>
        </w:rPr>
        <w:t xml:space="preserve">empfohlen, </w:t>
      </w:r>
      <w:r>
        <w:rPr>
          <w:sz w:val="24"/>
        </w:rPr>
        <w:t xml:space="preserve">jedoch </w:t>
      </w:r>
      <w:r>
        <w:rPr>
          <w:sz w:val="24"/>
        </w:rPr>
        <w:t xml:space="preserve">von </w:t>
      </w:r>
      <w:r>
        <w:rPr>
          <w:sz w:val="24"/>
        </w:rPr>
        <w:t xml:space="preserve">Gemeinden </w:t>
      </w:r>
      <w:r>
        <w:rPr>
          <w:sz w:val="24"/>
        </w:rPr>
        <w:t xml:space="preserve">aus </w:t>
      </w:r>
      <w:r>
        <w:rPr>
          <w:sz w:val="24"/>
        </w:rPr>
        <w:t xml:space="preserve">Kosten- </w:t>
      </w:r>
      <w:r>
        <w:rPr>
          <w:sz w:val="24"/>
        </w:rPr>
        <w:t xml:space="preserve">gründen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